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E" w:rsidRPr="00A76F6F" w:rsidRDefault="00880CFE" w:rsidP="00A76F6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216E" w:rsidRPr="00A76F6F">
        <w:rPr>
          <w:rFonts w:ascii="Times New Roman" w:hAnsi="Times New Roman"/>
          <w:b/>
          <w:bCs/>
          <w:sz w:val="28"/>
          <w:szCs w:val="28"/>
        </w:rPr>
        <w:t xml:space="preserve">V </w:t>
      </w:r>
      <w:r w:rsidR="008E75DF" w:rsidRPr="00A76F6F">
        <w:rPr>
          <w:rFonts w:ascii="Times New Roman" w:hAnsi="Times New Roman"/>
          <w:b/>
          <w:bCs/>
          <w:sz w:val="28"/>
          <w:szCs w:val="28"/>
        </w:rPr>
        <w:t>Региональный</w:t>
      </w:r>
      <w:r w:rsidR="004A494D" w:rsidRPr="00A76F6F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28344E" w:rsidRPr="00A76F6F">
        <w:rPr>
          <w:rFonts w:ascii="Times New Roman" w:hAnsi="Times New Roman"/>
          <w:b/>
          <w:bCs/>
          <w:sz w:val="28"/>
          <w:szCs w:val="28"/>
        </w:rPr>
        <w:t>емпионат</w:t>
      </w:r>
      <w:r w:rsidR="00F1216E" w:rsidRPr="00A76F6F">
        <w:rPr>
          <w:rFonts w:ascii="Times New Roman" w:hAnsi="Times New Roman"/>
          <w:b/>
          <w:bCs/>
          <w:sz w:val="28"/>
          <w:szCs w:val="28"/>
        </w:rPr>
        <w:t xml:space="preserve"> « Молодые профессионалы</w:t>
      </w:r>
      <w:r w:rsidR="004A494D" w:rsidRPr="00A76F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F1216E" w:rsidRPr="00A76F6F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Worldskills</w:t>
      </w:r>
      <w:proofErr w:type="spellEnd"/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Russia</w:t>
      </w:r>
      <w:proofErr w:type="spellEnd"/>
      <w:r w:rsidR="00F1216E" w:rsidRPr="00A76F6F">
        <w:rPr>
          <w:rFonts w:ascii="Times New Roman" w:hAnsi="Times New Roman"/>
          <w:b/>
          <w:bCs/>
          <w:sz w:val="28"/>
          <w:szCs w:val="28"/>
        </w:rPr>
        <w:t>)</w:t>
      </w:r>
    </w:p>
    <w:p w:rsidR="004A494D" w:rsidRPr="00A76F6F" w:rsidRDefault="00A76F6F" w:rsidP="00A362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6F">
        <w:rPr>
          <w:rFonts w:ascii="Times New Roman" w:hAnsi="Times New Roman"/>
          <w:b/>
          <w:bCs/>
          <w:sz w:val="28"/>
          <w:szCs w:val="28"/>
        </w:rPr>
        <w:t xml:space="preserve">Краснодарский край </w:t>
      </w:r>
      <w:r w:rsidR="008E75DF" w:rsidRPr="00A76F6F">
        <w:rPr>
          <w:rFonts w:ascii="Times New Roman" w:hAnsi="Times New Roman"/>
          <w:b/>
          <w:bCs/>
          <w:sz w:val="28"/>
          <w:szCs w:val="28"/>
        </w:rPr>
        <w:t xml:space="preserve"> (2</w:t>
      </w:r>
      <w:r w:rsidRPr="00A76F6F">
        <w:rPr>
          <w:rFonts w:ascii="Times New Roman" w:hAnsi="Times New Roman"/>
          <w:b/>
          <w:bCs/>
          <w:sz w:val="28"/>
          <w:szCs w:val="28"/>
        </w:rPr>
        <w:t>8 октября</w:t>
      </w:r>
      <w:r w:rsidR="00D92758" w:rsidRPr="00A76F6F">
        <w:rPr>
          <w:rFonts w:ascii="Times New Roman" w:hAnsi="Times New Roman"/>
          <w:b/>
          <w:bCs/>
          <w:sz w:val="28"/>
          <w:szCs w:val="28"/>
        </w:rPr>
        <w:t>-</w:t>
      </w:r>
      <w:r w:rsidRPr="00A76F6F">
        <w:rPr>
          <w:rFonts w:ascii="Times New Roman" w:hAnsi="Times New Roman"/>
          <w:b/>
          <w:bCs/>
          <w:sz w:val="28"/>
          <w:szCs w:val="28"/>
        </w:rPr>
        <w:t>1</w:t>
      </w:r>
      <w:r w:rsidR="00D92758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6F6F">
        <w:rPr>
          <w:rFonts w:ascii="Times New Roman" w:hAnsi="Times New Roman"/>
          <w:b/>
          <w:bCs/>
          <w:sz w:val="28"/>
          <w:szCs w:val="28"/>
        </w:rPr>
        <w:t>ноября</w:t>
      </w:r>
      <w:r w:rsidR="00D92758" w:rsidRPr="00A76F6F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67C10" w:rsidRPr="00A76F6F">
        <w:rPr>
          <w:rFonts w:ascii="Times New Roman" w:hAnsi="Times New Roman"/>
          <w:b/>
          <w:bCs/>
          <w:sz w:val="28"/>
          <w:szCs w:val="28"/>
        </w:rPr>
        <w:t>9</w:t>
      </w:r>
      <w:r w:rsidR="00D92758" w:rsidRPr="00A76F6F">
        <w:rPr>
          <w:rFonts w:ascii="Times New Roman" w:hAnsi="Times New Roman"/>
          <w:b/>
          <w:bCs/>
          <w:sz w:val="28"/>
          <w:szCs w:val="28"/>
        </w:rPr>
        <w:t>г)</w:t>
      </w:r>
    </w:p>
    <w:p w:rsidR="0028344E" w:rsidRPr="00A76F6F" w:rsidRDefault="000C6DEB" w:rsidP="00A362D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76F6F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533473" w:rsidRPr="00A76F6F">
        <w:rPr>
          <w:rFonts w:ascii="Times New Roman" w:hAnsi="Times New Roman"/>
          <w:b/>
          <w:bCs/>
          <w:sz w:val="28"/>
          <w:szCs w:val="28"/>
        </w:rPr>
        <w:t xml:space="preserve">SMP </w:t>
      </w:r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344E" w:rsidRPr="00A76F6F">
        <w:rPr>
          <w:rFonts w:ascii="Times New Roman" w:hAnsi="Times New Roman"/>
          <w:bCs/>
          <w:sz w:val="28"/>
          <w:szCs w:val="28"/>
        </w:rPr>
        <w:t>по компетенции</w:t>
      </w:r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473" w:rsidRPr="00A76F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A494D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344E" w:rsidRPr="00A76F6F">
        <w:rPr>
          <w:rFonts w:ascii="Times New Roman" w:hAnsi="Times New Roman"/>
          <w:b/>
          <w:bCs/>
          <w:sz w:val="28"/>
          <w:szCs w:val="28"/>
          <w:u w:val="single"/>
        </w:rPr>
        <w:t>Облицовка плиткой</w:t>
      </w:r>
      <w:r w:rsidR="004A494D" w:rsidRPr="00A76F6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A494D" w:rsidRPr="00A76F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8344E" w:rsidRPr="00A76F6F">
        <w:rPr>
          <w:rFonts w:ascii="Times New Roman" w:hAnsi="Times New Roman"/>
          <w:b/>
          <w:bCs/>
          <w:sz w:val="28"/>
          <w:szCs w:val="28"/>
        </w:rPr>
        <w:t>(12</w:t>
      </w:r>
      <w:r w:rsidRPr="00A76F6F">
        <w:rPr>
          <w:rFonts w:ascii="Times New Roman" w:hAnsi="Times New Roman"/>
          <w:b/>
          <w:bCs/>
          <w:sz w:val="28"/>
          <w:szCs w:val="28"/>
        </w:rPr>
        <w:t>_</w:t>
      </w:r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Wall</w:t>
      </w:r>
      <w:proofErr w:type="spellEnd"/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Floor</w:t>
      </w:r>
      <w:proofErr w:type="spellEnd"/>
      <w:r w:rsidR="0028344E" w:rsidRPr="00A76F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8344E" w:rsidRPr="00A76F6F">
        <w:rPr>
          <w:rFonts w:ascii="Times New Roman" w:hAnsi="Times New Roman"/>
          <w:b/>
          <w:bCs/>
          <w:sz w:val="28"/>
          <w:szCs w:val="28"/>
        </w:rPr>
        <w:t>Tiling</w:t>
      </w:r>
      <w:proofErr w:type="spellEnd"/>
      <w:r w:rsidR="0028344E" w:rsidRPr="00A76F6F">
        <w:rPr>
          <w:rFonts w:ascii="Times New Roman" w:hAnsi="Times New Roman"/>
          <w:b/>
          <w:bCs/>
          <w:sz w:val="28"/>
          <w:szCs w:val="28"/>
        </w:rPr>
        <w:t>)</w:t>
      </w:r>
    </w:p>
    <w:p w:rsidR="00667C10" w:rsidRPr="00A76F6F" w:rsidRDefault="00667C10" w:rsidP="00A362D3">
      <w:pPr>
        <w:pStyle w:val="a3"/>
        <w:rPr>
          <w:b/>
          <w:bCs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517"/>
        <w:gridCol w:w="77"/>
        <w:gridCol w:w="747"/>
        <w:gridCol w:w="1221"/>
        <w:gridCol w:w="273"/>
        <w:gridCol w:w="141"/>
        <w:gridCol w:w="993"/>
        <w:gridCol w:w="850"/>
        <w:gridCol w:w="1134"/>
        <w:gridCol w:w="1134"/>
        <w:gridCol w:w="1134"/>
        <w:gridCol w:w="709"/>
        <w:gridCol w:w="709"/>
        <w:gridCol w:w="708"/>
      </w:tblGrid>
      <w:tr w:rsidR="00667C10" w:rsidTr="00D9455E">
        <w:trPr>
          <w:trHeight w:val="560"/>
        </w:trPr>
        <w:tc>
          <w:tcPr>
            <w:tcW w:w="2193" w:type="dxa"/>
            <w:gridSpan w:val="5"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Подготовка к соревнованиям</w:t>
            </w:r>
          </w:p>
          <w:p w:rsidR="00667C10" w:rsidRPr="00667C10" w:rsidRDefault="00667C10" w:rsidP="00667C10">
            <w:pPr>
              <w:jc w:val="center"/>
              <w:rPr>
                <w:b/>
              </w:rPr>
            </w:pPr>
          </w:p>
          <w:p w:rsidR="00667C10" w:rsidRPr="00667C10" w:rsidRDefault="00667C10" w:rsidP="00667C10">
            <w:pPr>
              <w:jc w:val="center"/>
              <w:rPr>
                <w:b/>
              </w:rPr>
            </w:pPr>
          </w:p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6880" w:type="dxa"/>
            <w:gridSpan w:val="8"/>
          </w:tcPr>
          <w:p w:rsidR="00667C10" w:rsidRPr="00667C10" w:rsidRDefault="005A3864" w:rsidP="00667C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667C10" w:rsidRPr="00667C10">
              <w:rPr>
                <w:b/>
              </w:rPr>
              <w:t xml:space="preserve">  Открытого Регионального чемпионата «Молодые профессионалы» (</w:t>
            </w:r>
            <w:proofErr w:type="spellStart"/>
            <w:r w:rsidR="00667C10" w:rsidRPr="00667C10">
              <w:rPr>
                <w:b/>
              </w:rPr>
              <w:t>Ворлдскиллс</w:t>
            </w:r>
            <w:proofErr w:type="spellEnd"/>
            <w:r w:rsidR="00667C10" w:rsidRPr="00667C10">
              <w:rPr>
                <w:b/>
              </w:rPr>
              <w:t xml:space="preserve">) </w:t>
            </w:r>
          </w:p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 xml:space="preserve">После проведения </w:t>
            </w:r>
          </w:p>
        </w:tc>
      </w:tr>
      <w:tr w:rsidR="00A76F6F" w:rsidTr="00D9455E">
        <w:trPr>
          <w:trHeight w:val="148"/>
        </w:trPr>
        <w:tc>
          <w:tcPr>
            <w:tcW w:w="710" w:type="dxa"/>
          </w:tcPr>
          <w:p w:rsidR="00A76F6F" w:rsidRPr="00667C10" w:rsidRDefault="00A76F6F" w:rsidP="00EA2F7C">
            <w:pPr>
              <w:rPr>
                <w:b/>
              </w:rPr>
            </w:pPr>
            <w:r w:rsidRPr="00667C10">
              <w:rPr>
                <w:b/>
              </w:rPr>
              <w:t>С – 5</w:t>
            </w:r>
          </w:p>
          <w:p w:rsidR="00A76F6F" w:rsidRPr="00667C10" w:rsidRDefault="00A76F6F" w:rsidP="00EA2F7C">
            <w:pPr>
              <w:rPr>
                <w:b/>
              </w:rPr>
            </w:pPr>
          </w:p>
          <w:p w:rsidR="00A76F6F" w:rsidRPr="00667C10" w:rsidRDefault="00A76F6F" w:rsidP="00EA2F7C">
            <w:pPr>
              <w:rPr>
                <w:b/>
              </w:rPr>
            </w:pPr>
          </w:p>
        </w:tc>
        <w:tc>
          <w:tcPr>
            <w:tcW w:w="736" w:type="dxa"/>
            <w:gridSpan w:val="3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 xml:space="preserve">С – 4 </w:t>
            </w:r>
          </w:p>
        </w:tc>
        <w:tc>
          <w:tcPr>
            <w:tcW w:w="747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 - 3</w:t>
            </w:r>
          </w:p>
        </w:tc>
        <w:tc>
          <w:tcPr>
            <w:tcW w:w="1221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С-2</w:t>
            </w:r>
          </w:p>
        </w:tc>
        <w:tc>
          <w:tcPr>
            <w:tcW w:w="1407" w:type="dxa"/>
            <w:gridSpan w:val="3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 xml:space="preserve">С-1 </w:t>
            </w:r>
          </w:p>
        </w:tc>
        <w:tc>
          <w:tcPr>
            <w:tcW w:w="850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 1</w:t>
            </w:r>
          </w:p>
        </w:tc>
        <w:tc>
          <w:tcPr>
            <w:tcW w:w="1134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 2</w:t>
            </w:r>
          </w:p>
        </w:tc>
        <w:tc>
          <w:tcPr>
            <w:tcW w:w="1134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 3</w:t>
            </w:r>
          </w:p>
        </w:tc>
        <w:tc>
          <w:tcPr>
            <w:tcW w:w="1134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 4</w:t>
            </w:r>
          </w:p>
        </w:tc>
        <w:tc>
          <w:tcPr>
            <w:tcW w:w="709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С+1</w:t>
            </w:r>
          </w:p>
        </w:tc>
        <w:tc>
          <w:tcPr>
            <w:tcW w:w="709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С+2</w:t>
            </w:r>
          </w:p>
        </w:tc>
        <w:tc>
          <w:tcPr>
            <w:tcW w:w="708" w:type="dxa"/>
          </w:tcPr>
          <w:p w:rsidR="00A76F6F" w:rsidRPr="00667C10" w:rsidRDefault="00A76F6F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С+3</w:t>
            </w:r>
          </w:p>
        </w:tc>
      </w:tr>
      <w:tr w:rsidR="00667C10" w:rsidTr="00D9455E">
        <w:trPr>
          <w:trHeight w:val="136"/>
        </w:trPr>
        <w:tc>
          <w:tcPr>
            <w:tcW w:w="710" w:type="dxa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6" w:type="dxa"/>
            <w:gridSpan w:val="3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7" w:type="dxa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1" w:type="dxa"/>
          </w:tcPr>
          <w:p w:rsidR="00667C10" w:rsidRPr="00667C10" w:rsidRDefault="00A76F6F" w:rsidP="00A76F6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67C10" w:rsidRPr="00667C10">
              <w:rPr>
                <w:b/>
              </w:rPr>
              <w:t xml:space="preserve"> </w:t>
            </w:r>
            <w:r>
              <w:rPr>
                <w:b/>
              </w:rPr>
              <w:t>(понедельник)</w:t>
            </w:r>
          </w:p>
        </w:tc>
        <w:tc>
          <w:tcPr>
            <w:tcW w:w="1407" w:type="dxa"/>
            <w:gridSpan w:val="3"/>
          </w:tcPr>
          <w:p w:rsidR="00A76F6F" w:rsidRDefault="00A76F6F" w:rsidP="00A76F6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667C10" w:rsidRPr="00667C10" w:rsidRDefault="00667C10" w:rsidP="00A76F6F">
            <w:pPr>
              <w:jc w:val="center"/>
              <w:rPr>
                <w:b/>
              </w:rPr>
            </w:pPr>
            <w:r w:rsidRPr="00667C10">
              <w:rPr>
                <w:b/>
              </w:rPr>
              <w:t>(</w:t>
            </w:r>
            <w:r w:rsidR="00A76F6F">
              <w:rPr>
                <w:b/>
              </w:rPr>
              <w:t>вторник</w:t>
            </w:r>
            <w:r w:rsidRPr="00667C10">
              <w:rPr>
                <w:b/>
              </w:rPr>
              <w:t>)</w:t>
            </w:r>
          </w:p>
          <w:p w:rsidR="00667C10" w:rsidRPr="00667C10" w:rsidRDefault="00667C10" w:rsidP="00A76F6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(среда</w:t>
            </w:r>
            <w:r w:rsidR="00667C10" w:rsidRPr="00667C10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A76F6F" w:rsidRDefault="00667C10" w:rsidP="00A76F6F">
            <w:pPr>
              <w:jc w:val="center"/>
              <w:rPr>
                <w:b/>
              </w:rPr>
            </w:pPr>
            <w:r w:rsidRPr="00667C10">
              <w:rPr>
                <w:b/>
              </w:rPr>
              <w:t>3</w:t>
            </w:r>
            <w:r w:rsidR="00A76F6F">
              <w:rPr>
                <w:b/>
              </w:rPr>
              <w:t>1</w:t>
            </w:r>
          </w:p>
          <w:p w:rsidR="00667C10" w:rsidRPr="00667C10" w:rsidRDefault="00A76F6F" w:rsidP="00A76F6F">
            <w:pPr>
              <w:jc w:val="center"/>
              <w:rPr>
                <w:b/>
              </w:rPr>
            </w:pPr>
            <w:r>
              <w:rPr>
                <w:b/>
              </w:rPr>
              <w:t>(четверг</w:t>
            </w:r>
            <w:r w:rsidR="00667C10" w:rsidRPr="00667C10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(пятница</w:t>
            </w:r>
            <w:r w:rsidR="00667C10" w:rsidRPr="00667C10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(суббота</w:t>
            </w:r>
            <w:r w:rsidR="00667C10" w:rsidRPr="00667C10">
              <w:rPr>
                <w:b/>
              </w:rPr>
              <w:t>)</w:t>
            </w:r>
          </w:p>
          <w:p w:rsidR="00A76F6F" w:rsidRDefault="00A76F6F" w:rsidP="00A76F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Подведе</w:t>
            </w:r>
            <w:proofErr w:type="spellEnd"/>
          </w:p>
          <w:p w:rsidR="00667C10" w:rsidRPr="00667C10" w:rsidRDefault="00A76F6F" w:rsidP="00A76F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итогов</w:t>
            </w:r>
          </w:p>
        </w:tc>
        <w:tc>
          <w:tcPr>
            <w:tcW w:w="2126" w:type="dxa"/>
            <w:gridSpan w:val="3"/>
            <w:vMerge w:val="restart"/>
          </w:tcPr>
          <w:p w:rsidR="00667C10" w:rsidRPr="00667C10" w:rsidRDefault="00A76F6F" w:rsidP="00A76F6F">
            <w:pPr>
              <w:jc w:val="center"/>
              <w:rPr>
                <w:b/>
              </w:rPr>
            </w:pPr>
            <w:r>
              <w:rPr>
                <w:b/>
              </w:rPr>
              <w:t>Дем</w:t>
            </w:r>
            <w:r w:rsidR="00667C10" w:rsidRPr="00667C10">
              <w:rPr>
                <w:b/>
              </w:rPr>
              <w:t xml:space="preserve">онтаж </w:t>
            </w:r>
          </w:p>
        </w:tc>
      </w:tr>
      <w:tr w:rsidR="00667C10" w:rsidTr="00D9455E">
        <w:trPr>
          <w:trHeight w:val="235"/>
        </w:trPr>
        <w:tc>
          <w:tcPr>
            <w:tcW w:w="2193" w:type="dxa"/>
            <w:gridSpan w:val="5"/>
            <w:vMerge w:val="restart"/>
          </w:tcPr>
          <w:p w:rsidR="00667C10" w:rsidRPr="00667C10" w:rsidRDefault="00667C10" w:rsidP="00A76F6F">
            <w:pPr>
              <w:rPr>
                <w:b/>
              </w:rPr>
            </w:pPr>
          </w:p>
          <w:p w:rsidR="00667C10" w:rsidRPr="00667C10" w:rsidRDefault="00A76F6F" w:rsidP="00667C10">
            <w:pPr>
              <w:jc w:val="center"/>
              <w:rPr>
                <w:b/>
              </w:rPr>
            </w:pPr>
            <w:r>
              <w:rPr>
                <w:b/>
              </w:rPr>
              <w:t>Подготовка конкурсной площад</w:t>
            </w:r>
            <w:r w:rsidR="00667C10" w:rsidRPr="00667C10">
              <w:rPr>
                <w:b/>
              </w:rPr>
              <w:t>к</w:t>
            </w:r>
            <w:r>
              <w:rPr>
                <w:b/>
              </w:rPr>
              <w:t>и</w:t>
            </w:r>
            <w:r w:rsidR="00667C10" w:rsidRPr="00667C10">
              <w:rPr>
                <w:b/>
              </w:rPr>
              <w:t xml:space="preserve"> в соответствии с требованиями </w:t>
            </w:r>
            <w:proofErr w:type="spellStart"/>
            <w:r w:rsidR="00667C10" w:rsidRPr="00667C10">
              <w:rPr>
                <w:b/>
              </w:rPr>
              <w:t>Ворлдскиллс</w:t>
            </w:r>
            <w:proofErr w:type="spellEnd"/>
            <w:r w:rsidR="00667C10" w:rsidRPr="00667C10">
              <w:rPr>
                <w:b/>
              </w:rPr>
              <w:t xml:space="preserve">    </w:t>
            </w:r>
          </w:p>
        </w:tc>
        <w:tc>
          <w:tcPr>
            <w:tcW w:w="1221" w:type="dxa"/>
            <w:vMerge w:val="restart"/>
          </w:tcPr>
          <w:p w:rsidR="00667C10" w:rsidRPr="00667C10" w:rsidRDefault="00667C10" w:rsidP="00A76F6F">
            <w:pPr>
              <w:rPr>
                <w:b/>
              </w:rPr>
            </w:pPr>
          </w:p>
          <w:p w:rsidR="00667C10" w:rsidRPr="00667C10" w:rsidRDefault="00667C10" w:rsidP="00EA2F7C">
            <w:pPr>
              <w:rPr>
                <w:b/>
              </w:rPr>
            </w:pPr>
            <w:r w:rsidRPr="00667C10">
              <w:rPr>
                <w:b/>
              </w:rPr>
              <w:t xml:space="preserve">- День Эксперта - (30 % изменения </w:t>
            </w:r>
            <w:proofErr w:type="gramStart"/>
            <w:r w:rsidRPr="00667C10">
              <w:rPr>
                <w:b/>
              </w:rPr>
              <w:t>КЗ</w:t>
            </w:r>
            <w:proofErr w:type="gramEnd"/>
            <w:r w:rsidRPr="00667C10">
              <w:rPr>
                <w:b/>
              </w:rPr>
              <w:t>);</w:t>
            </w:r>
          </w:p>
          <w:p w:rsidR="00667C10" w:rsidRPr="00667C10" w:rsidRDefault="00667C10" w:rsidP="00A76F6F">
            <w:pPr>
              <w:rPr>
                <w:b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A76F6F" w:rsidRDefault="00A76F6F" w:rsidP="00667C10">
            <w:pPr>
              <w:jc w:val="center"/>
              <w:rPr>
                <w:b/>
              </w:rPr>
            </w:pPr>
          </w:p>
          <w:p w:rsidR="00667C10" w:rsidRPr="00667C10" w:rsidRDefault="00667C10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>День Конкурсанта</w:t>
            </w:r>
          </w:p>
        </w:tc>
        <w:tc>
          <w:tcPr>
            <w:tcW w:w="850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</w:tr>
      <w:tr w:rsidR="00667C10" w:rsidTr="00D9455E">
        <w:trPr>
          <w:trHeight w:val="344"/>
        </w:trPr>
        <w:tc>
          <w:tcPr>
            <w:tcW w:w="2193" w:type="dxa"/>
            <w:gridSpan w:val="5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1407" w:type="dxa"/>
            <w:gridSpan w:val="3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  <w:r w:rsidRPr="00667C10">
              <w:rPr>
                <w:b/>
              </w:rPr>
              <w:t xml:space="preserve">Конкурсные дни </w:t>
            </w:r>
          </w:p>
        </w:tc>
        <w:tc>
          <w:tcPr>
            <w:tcW w:w="1134" w:type="dxa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</w:tcPr>
          <w:p w:rsidR="00667C10" w:rsidRPr="00667C10" w:rsidRDefault="00667C10" w:rsidP="00667C10">
            <w:pPr>
              <w:jc w:val="center"/>
              <w:rPr>
                <w:b/>
              </w:rPr>
            </w:pPr>
          </w:p>
        </w:tc>
      </w:tr>
      <w:tr w:rsidR="0028344E" w:rsidRPr="00B73B03" w:rsidTr="00A76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67C10" w:rsidRDefault="0028344E">
            <w:pPr>
              <w:pStyle w:val="af5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C014EA" w:rsidRDefault="0028344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С-2</w:t>
            </w:r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A76F6F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Понедельник </w:t>
            </w:r>
            <w:r w:rsidR="008E75D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001801" w:rsidRPr="00C014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8E75DF">
              <w:rPr>
                <w:rFonts w:ascii="Times New Roman" w:hAnsi="Times New Roman" w:cs="Times New Roman"/>
                <w:b/>
                <w:bCs/>
                <w:color w:val="FF0000"/>
              </w:rPr>
              <w:t>октября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0C1B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14EA">
              <w:rPr>
                <w:b/>
                <w:bCs/>
                <w:sz w:val="24"/>
                <w:szCs w:val="24"/>
              </w:rPr>
              <w:t>8.00-9.00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3A7C4C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Трансфер экспертов на площадку проведения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3A7C4C">
            <w:pPr>
              <w:jc w:val="center"/>
              <w:rPr>
                <w:b/>
                <w:bCs/>
                <w:sz w:val="24"/>
                <w:szCs w:val="24"/>
              </w:rPr>
            </w:pPr>
            <w:r w:rsidRPr="00C014EA">
              <w:rPr>
                <w:b/>
                <w:bCs/>
                <w:sz w:val="24"/>
                <w:szCs w:val="24"/>
              </w:rPr>
              <w:t>9.00-18.00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977C22">
            <w:pPr>
              <w:pStyle w:val="af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014EA">
              <w:rPr>
                <w:rFonts w:ascii="Times New Roman" w:hAnsi="Times New Roman" w:cs="Times New Roman"/>
              </w:rPr>
              <w:t xml:space="preserve">Заезд </w:t>
            </w:r>
            <w:r w:rsidR="007146B5">
              <w:rPr>
                <w:rFonts w:ascii="Times New Roman" w:hAnsi="Times New Roman" w:cs="Times New Roman"/>
              </w:rPr>
              <w:t>экспертов</w:t>
            </w:r>
            <w:r w:rsidRPr="00C014EA">
              <w:rPr>
                <w:rFonts w:ascii="Times New Roman" w:hAnsi="Times New Roman" w:cs="Times New Roman"/>
              </w:rPr>
              <w:t>, подготовка экспертами конкурсных участков, обучение и инструктаж экспертов по ОТ и ТБ.</w:t>
            </w:r>
            <w:proofErr w:type="gramEnd"/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5A3864" w:rsidP="00EC632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001801" w:rsidRPr="00C014EA">
              <w:rPr>
                <w:rFonts w:ascii="Times New Roman" w:hAnsi="Times New Roman" w:cs="Times New Roman"/>
                <w:b/>
                <w:bCs/>
              </w:rPr>
              <w:t>.</w:t>
            </w:r>
            <w:r w:rsidR="00EC632F">
              <w:rPr>
                <w:rFonts w:ascii="Times New Roman" w:hAnsi="Times New Roman" w:cs="Times New Roman"/>
                <w:b/>
                <w:bCs/>
              </w:rPr>
              <w:t>15</w:t>
            </w:r>
            <w:r w:rsidR="00001801" w:rsidRPr="00C014EA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01801" w:rsidRPr="00C014EA">
              <w:rPr>
                <w:rFonts w:ascii="Times New Roman" w:hAnsi="Times New Roman" w:cs="Times New Roman"/>
                <w:b/>
                <w:bCs/>
              </w:rPr>
              <w:t>.</w:t>
            </w:r>
            <w:r w:rsidR="00EC632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Обед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EC632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1</w:t>
            </w:r>
            <w:r w:rsidR="00EC632F">
              <w:rPr>
                <w:rFonts w:ascii="Times New Roman" w:hAnsi="Times New Roman" w:cs="Times New Roman"/>
                <w:b/>
                <w:bCs/>
              </w:rPr>
              <w:t>5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</w:t>
            </w:r>
            <w:r w:rsidR="00EC632F">
              <w:rPr>
                <w:rFonts w:ascii="Times New Roman" w:hAnsi="Times New Roman" w:cs="Times New Roman"/>
                <w:b/>
                <w:bCs/>
              </w:rPr>
              <w:t>15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-18.00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EA00C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014EA">
              <w:rPr>
                <w:rFonts w:ascii="Times New Roman" w:hAnsi="Times New Roman" w:cs="Times New Roman"/>
              </w:rPr>
              <w:t>Распределение обязанностей между экспертами, оборудование рабочих мест,  подготовка рабочей документации, внесение критериев в CIS).</w:t>
            </w:r>
            <w:proofErr w:type="gramEnd"/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4E7406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18.00-19.00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231772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Трансфер участников и экспертов в гостиницу</w:t>
            </w:r>
            <w:proofErr w:type="gramStart"/>
            <w:r w:rsidRPr="00C01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001801" w:rsidRPr="00C014EA">
              <w:rPr>
                <w:rFonts w:ascii="Times New Roman" w:hAnsi="Times New Roman" w:cs="Times New Roman"/>
              </w:rPr>
              <w:t>Ужин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 w:rsidP="004E7406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 -1</w:t>
            </w:r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5A3864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Вторник</w:t>
            </w:r>
            <w:r w:rsidR="008E75DF">
              <w:rPr>
                <w:rFonts w:ascii="Times New Roman" w:hAnsi="Times New Roman" w:cs="Times New Roman"/>
                <w:b/>
                <w:color w:val="FF0000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8E75DF">
              <w:rPr>
                <w:rFonts w:ascii="Times New Roman" w:hAnsi="Times New Roman" w:cs="Times New Roman"/>
                <w:b/>
                <w:color w:val="FF0000"/>
              </w:rPr>
              <w:t xml:space="preserve"> октября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EA00C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7.30-8.30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EA00CE">
            <w:pPr>
              <w:jc w:val="center"/>
              <w:rPr>
                <w:b/>
                <w:bCs/>
                <w:sz w:val="24"/>
                <w:szCs w:val="24"/>
              </w:rPr>
            </w:pPr>
            <w:r w:rsidRPr="00C014EA">
              <w:rPr>
                <w:b/>
                <w:bCs/>
                <w:sz w:val="24"/>
                <w:szCs w:val="24"/>
              </w:rPr>
              <w:t>8.00-9.00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Трансфер участников и экспертов на площадку проведения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BD2DF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 xml:space="preserve"> 9.00-11.00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BD2DFE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Регистрация участников и экспертов, сверка списков участников и экспертов с системой CIS.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231772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 xml:space="preserve"> 11.00 - 1</w:t>
            </w:r>
            <w:r w:rsidR="005A3864">
              <w:rPr>
                <w:rFonts w:ascii="Times New Roman" w:hAnsi="Times New Roman" w:cs="Times New Roman"/>
                <w:b/>
                <w:bCs/>
              </w:rPr>
              <w:t>3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5A3864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Жеребьёвка рабочих мест,  инструктажи участников по ОТ и ТБ</w:t>
            </w:r>
            <w:r w:rsidR="005A3864">
              <w:rPr>
                <w:rFonts w:ascii="Times New Roman" w:hAnsi="Times New Roman" w:cs="Times New Roman"/>
              </w:rPr>
              <w:t xml:space="preserve">, ознакомление участников с </w:t>
            </w:r>
            <w:proofErr w:type="gramStart"/>
            <w:r w:rsidR="005A3864">
              <w:rPr>
                <w:rFonts w:ascii="Times New Roman" w:hAnsi="Times New Roman" w:cs="Times New Roman"/>
              </w:rPr>
              <w:t>КЗ</w:t>
            </w:r>
            <w:proofErr w:type="gramEnd"/>
            <w:r w:rsidR="00A27555">
              <w:rPr>
                <w:rFonts w:ascii="Times New Roman" w:hAnsi="Times New Roman" w:cs="Times New Roman"/>
              </w:rPr>
              <w:t xml:space="preserve"> и оборудованием.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231772" w:rsidRDefault="005A3864" w:rsidP="00231772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13.15-14</w:t>
            </w:r>
            <w:r w:rsidR="00231772" w:rsidRPr="00231772">
              <w:rPr>
                <w:rFonts w:ascii="Times New Roman" w:hAnsi="Times New Roman" w:cs="Times New Roman"/>
                <w:b/>
                <w:bCs/>
              </w:rPr>
              <w:t>.</w:t>
            </w:r>
            <w:r w:rsidR="00BB244C" w:rsidRPr="0023177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231772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1</w:t>
            </w:r>
            <w:r w:rsidR="005A3864">
              <w:rPr>
                <w:rFonts w:ascii="Times New Roman" w:hAnsi="Times New Roman" w:cs="Times New Roman"/>
                <w:b/>
                <w:bCs/>
              </w:rPr>
              <w:t>4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.15 - 1</w:t>
            </w:r>
            <w:r w:rsidR="00A27555">
              <w:rPr>
                <w:rFonts w:ascii="Times New Roman" w:hAnsi="Times New Roman" w:cs="Times New Roman"/>
                <w:b/>
                <w:bCs/>
              </w:rPr>
              <w:t>8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</w:t>
            </w:r>
            <w:r w:rsidR="005A386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5A3864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3864">
              <w:rPr>
                <w:rFonts w:ascii="Times New Roman" w:hAnsi="Times New Roman" w:cs="Times New Roman"/>
              </w:rPr>
              <w:t>одготовка рабочих мест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 w:rsidP="00D649B5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>1</w:t>
            </w:r>
            <w:r w:rsidR="00A27555">
              <w:rPr>
                <w:rFonts w:ascii="Times New Roman" w:hAnsi="Times New Roman" w:cs="Times New Roman"/>
                <w:b/>
                <w:bCs/>
              </w:rPr>
              <w:t>8</w:t>
            </w:r>
            <w:r w:rsidR="00231772">
              <w:rPr>
                <w:rFonts w:ascii="Times New Roman" w:hAnsi="Times New Roman" w:cs="Times New Roman"/>
                <w:b/>
                <w:bCs/>
              </w:rPr>
              <w:t>.</w:t>
            </w:r>
            <w:r w:rsidR="005A3864">
              <w:rPr>
                <w:rFonts w:ascii="Times New Roman" w:hAnsi="Times New Roman" w:cs="Times New Roman"/>
                <w:b/>
                <w:bCs/>
              </w:rPr>
              <w:t>15</w:t>
            </w:r>
            <w:r w:rsidRPr="00C014EA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A27555">
              <w:rPr>
                <w:rFonts w:ascii="Times New Roman" w:hAnsi="Times New Roman" w:cs="Times New Roman"/>
                <w:b/>
                <w:bCs/>
              </w:rPr>
              <w:t>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A2755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A27555">
              <w:rPr>
                <w:rFonts w:ascii="Times New Roman" w:hAnsi="Times New Roman" w:cs="Times New Roman"/>
              </w:rPr>
              <w:t>Ужин для участников и экспертов</w:t>
            </w:r>
          </w:p>
        </w:tc>
      </w:tr>
      <w:tr w:rsidR="00001801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8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E" w:rsidRPr="00C014EA" w:rsidRDefault="00BC6B8E" w:rsidP="008E75D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01" w:rsidRPr="00C014EA" w:rsidRDefault="0000180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С 1</w:t>
            </w:r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5A3864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Среда</w:t>
            </w:r>
            <w:r w:rsidR="006722FD" w:rsidRPr="0045217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  <w:r w:rsidR="006722FD" w:rsidRPr="0045217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октября</w:t>
            </w:r>
          </w:p>
        </w:tc>
      </w:tr>
      <w:tr w:rsidR="006722FD" w:rsidRPr="00BC6B8E" w:rsidTr="00A27555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A27555" w:rsidP="00EA00C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8.00 - 8.3</w:t>
            </w:r>
            <w:r w:rsidR="006722FD" w:rsidRPr="008E75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A27555" w:rsidP="00EA00CE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8.30 - 9.00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E75DF">
              <w:rPr>
                <w:rFonts w:ascii="Times New Roman" w:hAnsi="Times New Roman" w:cs="Times New Roman"/>
              </w:rPr>
              <w:t xml:space="preserve">Инструктаж участников </w:t>
            </w:r>
            <w:r w:rsidR="00A27555">
              <w:rPr>
                <w:rFonts w:ascii="Times New Roman" w:hAnsi="Times New Roman" w:cs="Times New Roman"/>
              </w:rPr>
              <w:t xml:space="preserve">по ОТ и ТБ, проверка </w:t>
            </w:r>
            <w:proofErr w:type="spellStart"/>
            <w:r w:rsidR="00A27555">
              <w:rPr>
                <w:rFonts w:ascii="Times New Roman" w:hAnsi="Times New Roman" w:cs="Times New Roman"/>
              </w:rPr>
              <w:t>тулбоксов</w:t>
            </w:r>
            <w:proofErr w:type="spellEnd"/>
            <w:proofErr w:type="gramEnd"/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4A1542" w:rsidP="0059160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9.00 – 1</w:t>
            </w:r>
            <w:r w:rsidR="00591607">
              <w:rPr>
                <w:rFonts w:ascii="Times New Roman" w:hAnsi="Times New Roman" w:cs="Times New Roman"/>
                <w:b/>
                <w:bCs/>
              </w:rPr>
              <w:t>1</w:t>
            </w:r>
            <w:r w:rsidR="006722FD"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6722FD">
              <w:rPr>
                <w:rFonts w:ascii="Times New Roman" w:hAnsi="Times New Roman" w:cs="Times New Roman"/>
                <w:b/>
                <w:bCs/>
              </w:rPr>
              <w:t>0</w:t>
            </w:r>
            <w:r w:rsidR="006722FD" w:rsidRPr="008E75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Старт чемпионата.  Выполнение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модуля</w:t>
            </w:r>
            <w:proofErr w:type="gramStart"/>
            <w:r w:rsidRPr="00667C10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А</w:t>
            </w:r>
            <w:proofErr w:type="gramEnd"/>
            <w:r w:rsidRPr="00667C10">
              <w:rPr>
                <w:rFonts w:ascii="Times New Roman" w:hAnsi="Times New Roman" w:cs="Times New Roman"/>
                <w:highlight w:val="yellow"/>
              </w:rPr>
              <w:t xml:space="preserve">    </w:t>
            </w:r>
            <w:r w:rsidR="00A104F7" w:rsidRPr="00667C10">
              <w:rPr>
                <w:rFonts w:ascii="Times New Roman" w:hAnsi="Times New Roman" w:cs="Times New Roman"/>
                <w:highlight w:val="yellow"/>
              </w:rPr>
              <w:t xml:space="preserve">                        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r w:rsidR="00591607" w:rsidRPr="00667C10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час</w:t>
            </w:r>
            <w:r w:rsidR="00591607" w:rsidRPr="00667C10">
              <w:rPr>
                <w:rFonts w:ascii="Times New Roman" w:hAnsi="Times New Roman" w:cs="Times New Roman"/>
                <w:b/>
                <w:highlight w:val="yellow"/>
              </w:rPr>
              <w:t>а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Обучение экспертов                                  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59160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1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0 - 1</w:t>
            </w:r>
            <w:r w:rsidR="004A1542">
              <w:rPr>
                <w:rFonts w:ascii="Times New Roman" w:hAnsi="Times New Roman" w:cs="Times New Roman"/>
                <w:b/>
                <w:bCs/>
              </w:rPr>
              <w:t>1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59160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6722FD" w:rsidP="00A55CA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Перерыв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F115C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1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5 - 1</w:t>
            </w:r>
            <w:r w:rsidR="00603638">
              <w:rPr>
                <w:rFonts w:ascii="Times New Roman" w:hAnsi="Times New Roman" w:cs="Times New Roman"/>
                <w:b/>
                <w:bCs/>
              </w:rPr>
              <w:t>3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F115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А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</w:t>
            </w:r>
            <w:r w:rsidR="00A104F7"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r w:rsidR="004A1542" w:rsidRPr="00667C10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час)  </w:t>
            </w:r>
          </w:p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Обучение экспертов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010599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3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4A1542"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Обед для участников и экспертов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3B42E7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5 – 1</w:t>
            </w:r>
            <w:r w:rsidR="004A1542"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="00A104F7" w:rsidRPr="00667C1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А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A104F7"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(</w:t>
            </w:r>
            <w:r w:rsidR="004A1542" w:rsidRPr="00667C10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час)  </w:t>
            </w:r>
          </w:p>
          <w:p w:rsidR="006722FD" w:rsidRPr="00667C10" w:rsidRDefault="006722FD" w:rsidP="00D75461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Обучение экспертов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6722FD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4A1542"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FA1DE5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 w:rsidP="006722FD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 w:rsidR="004A1542"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A27555">
              <w:rPr>
                <w:rFonts w:ascii="Times New Roman" w:hAnsi="Times New Roman" w:cs="Times New Roman"/>
                <w:b/>
                <w:bCs/>
              </w:rPr>
              <w:t xml:space="preserve"> – 18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67C10" w:rsidP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AC16D1">
              <w:rPr>
                <w:rFonts w:ascii="Times New Roman" w:hAnsi="Times New Roman" w:cs="Times New Roman"/>
                <w:color w:val="000000"/>
              </w:rPr>
              <w:t>Оценка выполне</w:t>
            </w:r>
            <w:r>
              <w:rPr>
                <w:rFonts w:ascii="Times New Roman" w:hAnsi="Times New Roman" w:cs="Times New Roman"/>
                <w:color w:val="000000"/>
              </w:rPr>
              <w:t>ния конкурсного задания (модуля</w:t>
            </w:r>
            <w:r w:rsidRPr="00AC16D1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AC16D1">
              <w:rPr>
                <w:rFonts w:ascii="Times New Roman" w:hAnsi="Times New Roman" w:cs="Times New Roman"/>
                <w:color w:val="000000"/>
              </w:rPr>
              <w:t>), внесение оценок в систему  CIS</w:t>
            </w:r>
          </w:p>
        </w:tc>
      </w:tr>
      <w:tr w:rsidR="006722FD" w:rsidRPr="00BC6B8E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2FD" w:rsidRPr="008E75DF" w:rsidRDefault="006722FD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8E75DF" w:rsidRDefault="00A27555" w:rsidP="006722FD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6722FD"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6722FD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19</w:t>
            </w:r>
            <w:r w:rsidR="006722FD" w:rsidRPr="008E75D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D" w:rsidRPr="00667C10" w:rsidRDefault="00A27555" w:rsidP="00FA1DE5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27555">
              <w:rPr>
                <w:rFonts w:ascii="Times New Roman" w:hAnsi="Times New Roman" w:cs="Times New Roman"/>
                <w:color w:val="000000"/>
              </w:rPr>
              <w:t>Ужин для участников и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С</w:t>
            </w:r>
            <w:proofErr w:type="gramStart"/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proofErr w:type="gramEnd"/>
          </w:p>
          <w:p w:rsidR="00667C10" w:rsidRDefault="00667C10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67C10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5A3864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Четверг</w:t>
            </w:r>
            <w:r w:rsidR="00667C10" w:rsidRPr="008E75D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</w:rPr>
              <w:t>октября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C10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  <w:p w:rsidR="00667C10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A55CA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7.30 - 8.3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0A522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8.30 - 9.0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1911B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7555">
              <w:rPr>
                <w:rFonts w:ascii="Times New Roman" w:hAnsi="Times New Roman" w:cs="Times New Roman"/>
              </w:rPr>
              <w:t xml:space="preserve">Инструктаж участников по ОТ и ТБ, проверка </w:t>
            </w:r>
            <w:proofErr w:type="spellStart"/>
            <w:r w:rsidRPr="00A27555">
              <w:rPr>
                <w:rFonts w:ascii="Times New Roman" w:hAnsi="Times New Roman" w:cs="Times New Roman"/>
              </w:rPr>
              <w:t>тулбоксов</w:t>
            </w:r>
            <w:proofErr w:type="spellEnd"/>
            <w:proofErr w:type="gramEnd"/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A55CA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9.00 - 11.00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В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 Обучение экспертов                                  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2053A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11.15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2053AC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Перерыв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2053A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11.15 - 13.15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В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Обучение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 w:rsidP="000E43B3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5F0D52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13.15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2053AC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Обед для участников и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5F0D52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В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Обучение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323C33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A27555">
              <w:rPr>
                <w:rFonts w:ascii="Times New Roman" w:hAnsi="Times New Roman" w:cs="Times New Roman"/>
                <w:b/>
                <w:bCs/>
              </w:rPr>
              <w:t>30 – 18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AC16D1">
              <w:rPr>
                <w:rFonts w:ascii="Times New Roman" w:hAnsi="Times New Roman" w:cs="Times New Roman"/>
                <w:color w:val="000000"/>
              </w:rPr>
              <w:t>Оценка выполне</w:t>
            </w:r>
            <w:r>
              <w:rPr>
                <w:rFonts w:ascii="Times New Roman" w:hAnsi="Times New Roman" w:cs="Times New Roman"/>
                <w:color w:val="000000"/>
              </w:rPr>
              <w:t>ния конкурсного задания (модуля</w:t>
            </w:r>
            <w:r w:rsidRPr="00AC16D1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AC16D1">
              <w:rPr>
                <w:rFonts w:ascii="Times New Roman" w:hAnsi="Times New Roman" w:cs="Times New Roman"/>
                <w:color w:val="000000"/>
              </w:rPr>
              <w:t>), внесение оценок в систему  CIS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8E75DF" w:rsidRDefault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667C10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19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A27555" w:rsidP="00323C33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 для участников и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C014EA" w:rsidRDefault="00667C10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 3</w:t>
            </w:r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C014EA" w:rsidRDefault="005A3864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Пятница</w:t>
            </w:r>
            <w:r w:rsidR="00667C10" w:rsidRPr="00C014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ноября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7.30 - 8.30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8.30 - 9.00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EA2F7C">
            <w:pPr>
              <w:pStyle w:val="af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27555">
              <w:rPr>
                <w:rFonts w:ascii="Times New Roman" w:hAnsi="Times New Roman" w:cs="Times New Roman"/>
              </w:rPr>
              <w:t xml:space="preserve">Инструктаж участников по ОТ и ТБ, проверка </w:t>
            </w:r>
            <w:proofErr w:type="spellStart"/>
            <w:r w:rsidRPr="00A27555">
              <w:rPr>
                <w:rFonts w:ascii="Times New Roman" w:hAnsi="Times New Roman" w:cs="Times New Roman"/>
              </w:rPr>
              <w:t>тулбоксов</w:t>
            </w:r>
            <w:proofErr w:type="spellEnd"/>
            <w:proofErr w:type="gramEnd"/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9.00 - 11.00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С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 Обучение экспертов                                  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11.15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EA2F7C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Перерыв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11.15 - 13.15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С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Обучение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13.15 –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EA2F7C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>Обед для участников и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67C10">
              <w:rPr>
                <w:rFonts w:ascii="Times New Roman" w:hAnsi="Times New Roman" w:cs="Times New Roman"/>
                <w:highlight w:val="yellow"/>
              </w:rPr>
              <w:t xml:space="preserve">Продолжение выполнения  КЗ , </w:t>
            </w:r>
            <w:r w:rsidRPr="00667C10">
              <w:rPr>
                <w:rFonts w:ascii="Times New Roman" w:hAnsi="Times New Roman" w:cs="Times New Roman"/>
                <w:b/>
                <w:highlight w:val="yellow"/>
              </w:rPr>
              <w:t>модуль</w:t>
            </w:r>
            <w:proofErr w:type="gramStart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С</w:t>
            </w:r>
            <w:proofErr w:type="gramEnd"/>
            <w:r w:rsidRPr="00667C10">
              <w:rPr>
                <w:rFonts w:ascii="Times New Roman" w:hAnsi="Times New Roman" w:cs="Times New Roman"/>
                <w:b/>
                <w:highlight w:val="yellow"/>
              </w:rPr>
              <w:t xml:space="preserve">                              (2 часа)</w:t>
            </w:r>
            <w:r w:rsidRPr="00667C10">
              <w:rPr>
                <w:rFonts w:ascii="Times New Roman" w:hAnsi="Times New Roman" w:cs="Times New Roman"/>
                <w:highlight w:val="yellow"/>
              </w:rPr>
              <w:t xml:space="preserve">  Обучение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E75DF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667C10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5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A27555">
              <w:rPr>
                <w:rFonts w:ascii="Times New Roman" w:hAnsi="Times New Roman" w:cs="Times New Roman"/>
                <w:b/>
                <w:bCs/>
              </w:rPr>
              <w:t>30 – 18</w:t>
            </w:r>
            <w:r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67C10">
              <w:rPr>
                <w:rStyle w:val="FontStyle19"/>
                <w:b w:val="0"/>
                <w:sz w:val="24"/>
              </w:rPr>
              <w:t>Оценка выполнения задания (модуль №</w:t>
            </w:r>
            <w:r>
              <w:rPr>
                <w:rStyle w:val="FontStyle19"/>
                <w:b w:val="0"/>
                <w:sz w:val="24"/>
              </w:rPr>
              <w:t xml:space="preserve"> С</w:t>
            </w:r>
            <w:r w:rsidRPr="00667C10">
              <w:rPr>
                <w:rStyle w:val="FontStyle19"/>
                <w:b w:val="0"/>
                <w:sz w:val="24"/>
              </w:rPr>
              <w:t>).</w:t>
            </w:r>
            <w:r>
              <w:rPr>
                <w:rStyle w:val="FontStyle19"/>
                <w:b w:val="0"/>
                <w:sz w:val="24"/>
              </w:rPr>
              <w:t xml:space="preserve"> </w:t>
            </w:r>
            <w:r w:rsidRPr="00667C10">
              <w:rPr>
                <w:rFonts w:ascii="Times New Roman" w:hAnsi="Times New Roman"/>
              </w:rPr>
              <w:t>Внесение и блокировка оценок в системе  CIS, подписание итогового протокола, передача в Оргкомитет всех регламентирующих протоколов и документов.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8E75DF" w:rsidRDefault="00A27555" w:rsidP="00EA2F7C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.</w:t>
            </w:r>
            <w:r w:rsidR="00667C10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19</w:t>
            </w:r>
            <w:r w:rsidR="00667C10" w:rsidRPr="008E75D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A27555" w:rsidP="00667C10">
            <w:pPr>
              <w:rPr>
                <w:rStyle w:val="FontStyle19"/>
                <w:b w:val="0"/>
                <w:bCs/>
                <w:sz w:val="24"/>
              </w:rPr>
            </w:pPr>
            <w:r w:rsidRPr="00A27555">
              <w:rPr>
                <w:rStyle w:val="FontStyle19"/>
                <w:b w:val="0"/>
                <w:sz w:val="24"/>
              </w:rPr>
              <w:t>Ужин для участников и экспертов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Default="00A27555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667C10">
              <w:rPr>
                <w:rFonts w:ascii="Times New Roman" w:hAnsi="Times New Roman" w:cs="Times New Roman"/>
                <w:b/>
                <w:bCs/>
              </w:rPr>
              <w:t>.00-21.00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667C10" w:rsidRDefault="00667C10" w:rsidP="00667C10">
            <w:pPr>
              <w:rPr>
                <w:rStyle w:val="FontStyle19"/>
                <w:bCs/>
                <w:sz w:val="24"/>
              </w:rPr>
            </w:pPr>
            <w:r w:rsidRPr="00667C10">
              <w:rPr>
                <w:rStyle w:val="FontStyle19"/>
                <w:b w:val="0"/>
                <w:sz w:val="24"/>
              </w:rPr>
              <w:t>Трансфер экспертов с площадки проведения.</w:t>
            </w:r>
          </w:p>
        </w:tc>
      </w:tr>
      <w:tr w:rsidR="00667C10" w:rsidRPr="00B73B03" w:rsidTr="00A76F6F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CellSpacing w:w="-5" w:type="nil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C10" w:rsidRPr="00C014EA" w:rsidRDefault="00667C10" w:rsidP="00CC2D97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</w:t>
            </w:r>
            <w:proofErr w:type="gramStart"/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proofErr w:type="gramEnd"/>
          </w:p>
        </w:tc>
        <w:tc>
          <w:tcPr>
            <w:tcW w:w="103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10" w:rsidRPr="00C014EA" w:rsidRDefault="005A3864" w:rsidP="00667C10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Суббота</w:t>
            </w:r>
            <w:r w:rsidR="00667C10" w:rsidRPr="00C014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но</w:t>
            </w:r>
            <w:r w:rsidR="00667C10">
              <w:rPr>
                <w:rFonts w:ascii="Times New Roman" w:hAnsi="Times New Roman" w:cs="Times New Roman"/>
                <w:b/>
                <w:bCs/>
                <w:color w:val="FF0000"/>
              </w:rPr>
              <w:t>ября</w:t>
            </w:r>
          </w:p>
        </w:tc>
      </w:tr>
      <w:tr w:rsidR="009400A6" w:rsidRPr="00B73B03" w:rsidTr="009400A6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0A6" w:rsidRPr="00C014EA" w:rsidRDefault="009400A6" w:rsidP="00A55C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00A6" w:rsidRPr="00C014EA" w:rsidRDefault="009400A6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A6" w:rsidRPr="00C014EA" w:rsidRDefault="009400A6" w:rsidP="00B33660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9.00-14</w:t>
            </w:r>
            <w:r w:rsidRPr="00C014EA">
              <w:rPr>
                <w:rFonts w:ascii="Times New Roman" w:hAnsi="Times New Roman" w:cs="Times New Roman"/>
                <w:b/>
                <w:bCs/>
              </w:rPr>
              <w:t>.00</w:t>
            </w:r>
          </w:p>
          <w:p w:rsidR="009400A6" w:rsidRPr="00C014EA" w:rsidRDefault="009400A6" w:rsidP="00756966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4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A6" w:rsidRPr="00C014EA" w:rsidRDefault="009400A6" w:rsidP="009400A6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Подведение итогов. </w:t>
            </w:r>
          </w:p>
        </w:tc>
      </w:tr>
      <w:tr w:rsidR="009400A6" w:rsidRPr="00B73B03" w:rsidTr="009400A6">
        <w:tblPrEx>
          <w:tblCellSpacing w:w="-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tblCellSpacing w:w="-5" w:type="nil"/>
        </w:trPr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6" w:rsidRPr="00C014EA" w:rsidRDefault="009400A6" w:rsidP="00A55CA1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6" w:rsidRPr="00C014EA" w:rsidRDefault="009400A6" w:rsidP="00A55CA1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6" w:rsidRPr="00C014EA" w:rsidRDefault="009400A6" w:rsidP="00A55CA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A6" w:rsidRPr="00C014EA" w:rsidRDefault="009400A6" w:rsidP="00F12AB3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Передача в РКЦ</w:t>
            </w:r>
            <w:r w:rsidRPr="009400A6">
              <w:rPr>
                <w:rFonts w:ascii="Times New Roman" w:hAnsi="Times New Roman" w:cs="Times New Roman"/>
                <w:color w:val="000000"/>
              </w:rPr>
              <w:t xml:space="preserve"> всех регламентирующих протоколов и документов,  </w:t>
            </w:r>
          </w:p>
        </w:tc>
      </w:tr>
    </w:tbl>
    <w:p w:rsidR="00667C10" w:rsidRPr="00A76F6F" w:rsidRDefault="00667C10">
      <w:pPr>
        <w:pStyle w:val="31"/>
        <w:jc w:val="left"/>
        <w:outlineLvl w:val="0"/>
        <w:rPr>
          <w:rFonts w:ascii="Times New Roman" w:hAnsi="Times New Roman"/>
        </w:rPr>
      </w:pPr>
    </w:p>
    <w:p w:rsidR="00001801" w:rsidRDefault="00001801">
      <w:pPr>
        <w:pStyle w:val="31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Составитель:</w:t>
      </w:r>
    </w:p>
    <w:p w:rsidR="00A104F7" w:rsidRDefault="00001801">
      <w:pPr>
        <w:pStyle w:val="31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</w:t>
      </w:r>
      <w:r w:rsidRPr="00001801">
        <w:rPr>
          <w:rFonts w:ascii="Times New Roman" w:hAnsi="Times New Roman"/>
        </w:rPr>
        <w:t xml:space="preserve">эксперт </w:t>
      </w:r>
    </w:p>
    <w:p w:rsidR="0028344E" w:rsidRDefault="00B72A81">
      <w:pPr>
        <w:pStyle w:val="31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001801">
        <w:rPr>
          <w:rFonts w:ascii="Times New Roman" w:hAnsi="Times New Roman"/>
        </w:rPr>
        <w:t xml:space="preserve"> компетенции « Облицовка плиткой»                    </w:t>
      </w:r>
      <w:r w:rsidR="009400A6">
        <w:rPr>
          <w:rFonts w:ascii="Times New Roman" w:hAnsi="Times New Roman"/>
        </w:rPr>
        <w:t xml:space="preserve">                               Е.М. Марюха</w:t>
      </w:r>
      <w:bookmarkStart w:id="0" w:name="_GoBack"/>
      <w:bookmarkEnd w:id="0"/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 w:rsidP="00817ADC">
      <w:pPr>
        <w:pStyle w:val="a3"/>
        <w:jc w:val="center"/>
        <w:rPr>
          <w:b/>
          <w:bCs/>
        </w:rPr>
      </w:pPr>
      <w:r>
        <w:rPr>
          <w:b/>
          <w:bCs/>
        </w:rPr>
        <w:t>ЖУРНАЛ УЧЁТА ВРЕМЕНИ</w:t>
      </w:r>
    </w:p>
    <w:p w:rsidR="00817ADC" w:rsidRDefault="00817ADC" w:rsidP="00817AD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0C6DEB">
        <w:rPr>
          <w:b/>
          <w:bCs/>
          <w:sz w:val="28"/>
          <w:szCs w:val="28"/>
        </w:rPr>
        <w:t xml:space="preserve">SMP  </w:t>
      </w:r>
      <w:r w:rsidRPr="000C6DEB">
        <w:rPr>
          <w:bCs/>
          <w:sz w:val="28"/>
          <w:szCs w:val="28"/>
        </w:rPr>
        <w:t>по компетенции</w:t>
      </w:r>
      <w:r w:rsidRPr="000C6DEB">
        <w:rPr>
          <w:b/>
          <w:bCs/>
          <w:sz w:val="28"/>
          <w:szCs w:val="28"/>
        </w:rPr>
        <w:t xml:space="preserve">     </w:t>
      </w:r>
      <w:r w:rsidRPr="000C6DEB">
        <w:rPr>
          <w:b/>
          <w:bCs/>
          <w:sz w:val="28"/>
          <w:szCs w:val="28"/>
          <w:u w:val="single"/>
        </w:rPr>
        <w:t xml:space="preserve">Облицовка плиткой </w:t>
      </w:r>
      <w:r w:rsidRPr="000C6DEB">
        <w:rPr>
          <w:b/>
          <w:bCs/>
          <w:sz w:val="28"/>
          <w:szCs w:val="28"/>
        </w:rPr>
        <w:t xml:space="preserve">   (12</w:t>
      </w:r>
      <w:r>
        <w:rPr>
          <w:b/>
          <w:bCs/>
          <w:sz w:val="28"/>
          <w:szCs w:val="28"/>
        </w:rPr>
        <w:t>_</w:t>
      </w:r>
      <w:r w:rsidRPr="000C6DEB">
        <w:rPr>
          <w:b/>
          <w:bCs/>
          <w:sz w:val="28"/>
          <w:szCs w:val="28"/>
        </w:rPr>
        <w:t xml:space="preserve"> </w:t>
      </w:r>
      <w:proofErr w:type="spellStart"/>
      <w:r w:rsidRPr="000C6DEB">
        <w:rPr>
          <w:b/>
          <w:bCs/>
          <w:sz w:val="28"/>
          <w:szCs w:val="28"/>
        </w:rPr>
        <w:t>Wall</w:t>
      </w:r>
      <w:proofErr w:type="spellEnd"/>
      <w:r w:rsidRPr="000C6DEB">
        <w:rPr>
          <w:b/>
          <w:bCs/>
          <w:sz w:val="28"/>
          <w:szCs w:val="28"/>
        </w:rPr>
        <w:t xml:space="preserve"> </w:t>
      </w:r>
      <w:proofErr w:type="spellStart"/>
      <w:r w:rsidRPr="000C6DEB">
        <w:rPr>
          <w:b/>
          <w:bCs/>
          <w:sz w:val="28"/>
          <w:szCs w:val="28"/>
        </w:rPr>
        <w:t>and</w:t>
      </w:r>
      <w:proofErr w:type="spellEnd"/>
      <w:r w:rsidRPr="000C6DEB">
        <w:rPr>
          <w:b/>
          <w:bCs/>
          <w:sz w:val="28"/>
          <w:szCs w:val="28"/>
        </w:rPr>
        <w:t xml:space="preserve"> </w:t>
      </w:r>
      <w:proofErr w:type="spellStart"/>
      <w:r w:rsidRPr="000C6DEB">
        <w:rPr>
          <w:b/>
          <w:bCs/>
          <w:sz w:val="28"/>
          <w:szCs w:val="28"/>
        </w:rPr>
        <w:t>Floor</w:t>
      </w:r>
      <w:proofErr w:type="spellEnd"/>
      <w:r w:rsidRPr="000C6DEB">
        <w:rPr>
          <w:b/>
          <w:bCs/>
          <w:sz w:val="28"/>
          <w:szCs w:val="28"/>
        </w:rPr>
        <w:t xml:space="preserve"> </w:t>
      </w:r>
      <w:proofErr w:type="spellStart"/>
      <w:r w:rsidRPr="000C6DEB">
        <w:rPr>
          <w:b/>
          <w:bCs/>
          <w:sz w:val="28"/>
          <w:szCs w:val="28"/>
        </w:rPr>
        <w:t>Tiling</w:t>
      </w:r>
      <w:proofErr w:type="spellEnd"/>
      <w:r w:rsidRPr="000C6DEB">
        <w:rPr>
          <w:b/>
          <w:bCs/>
          <w:sz w:val="28"/>
          <w:szCs w:val="28"/>
        </w:rPr>
        <w:t>)</w:t>
      </w:r>
    </w:p>
    <w:p w:rsidR="00817ADC" w:rsidRPr="00A362D3" w:rsidRDefault="00817ADC" w:rsidP="00817ADC">
      <w:pPr>
        <w:pStyle w:val="a3"/>
        <w:rPr>
          <w:b/>
          <w:bCs/>
          <w:sz w:val="20"/>
          <w:szCs w:val="20"/>
        </w:rPr>
      </w:pPr>
    </w:p>
    <w:tbl>
      <w:tblPr>
        <w:tblW w:w="11198" w:type="dxa"/>
        <w:tblCellSpacing w:w="-5" w:type="nil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517"/>
        <w:gridCol w:w="1892"/>
        <w:gridCol w:w="5954"/>
        <w:gridCol w:w="2125"/>
      </w:tblGrid>
      <w:tr w:rsidR="00F00F60" w:rsidRPr="00BC6B8E" w:rsidTr="00F00F60">
        <w:trPr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С 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С 1                           </w:t>
            </w:r>
            <w:r w:rsidRPr="0045217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  <w:r w:rsidRPr="0045217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октябрь</w:t>
            </w: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Пропись</w:t>
            </w: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rHeight w:val="70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Трансфер участников и экспертов на площадку проведения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8E75DF">
              <w:rPr>
                <w:rFonts w:ascii="Times New Roman" w:hAnsi="Times New Roman" w:cs="Times New Roman"/>
              </w:rPr>
              <w:t>по</w:t>
            </w:r>
            <w:proofErr w:type="gramEnd"/>
            <w:r w:rsidRPr="008E75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75DF">
              <w:rPr>
                <w:rFonts w:ascii="Times New Roman" w:hAnsi="Times New Roman" w:cs="Times New Roman"/>
              </w:rPr>
              <w:t>ОТ</w:t>
            </w:r>
            <w:proofErr w:type="gramEnd"/>
            <w:r w:rsidRPr="008E75DF">
              <w:rPr>
                <w:rFonts w:ascii="Times New Roman" w:hAnsi="Times New Roman" w:cs="Times New Roman"/>
              </w:rPr>
              <w:t xml:space="preserve"> и ТБ, общение с экспертами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rHeight w:val="251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Старт чемпионата.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DF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DF">
              <w:rPr>
                <w:rFonts w:ascii="Times New Roman" w:hAnsi="Times New Roman" w:cs="Times New Roman"/>
                <w:b/>
              </w:rPr>
              <w:t>модуля</w:t>
            </w:r>
            <w:proofErr w:type="gramStart"/>
            <w:r w:rsidRPr="008E75DF">
              <w:rPr>
                <w:rFonts w:ascii="Times New Roman" w:hAnsi="Times New Roman" w:cs="Times New Roman"/>
              </w:rPr>
              <w:t xml:space="preserve">  </w:t>
            </w:r>
            <w:r w:rsidRPr="008E75DF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8E75D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E75D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E75DF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E75DF">
              <w:rPr>
                <w:rFonts w:ascii="Times New Roman" w:hAnsi="Times New Roman" w:cs="Times New Roman"/>
                <w:b/>
              </w:rPr>
              <w:t>)</w:t>
            </w:r>
            <w:r w:rsidRPr="008E75DF">
              <w:rPr>
                <w:rFonts w:ascii="Times New Roman" w:hAnsi="Times New Roman" w:cs="Times New Roman"/>
              </w:rPr>
              <w:t xml:space="preserve">   </w:t>
            </w:r>
          </w:p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Обучение экспертов                                 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0E35E4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DF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8E75D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E75D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8E75D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E75DF">
              <w:rPr>
                <w:rFonts w:ascii="Times New Roman" w:hAnsi="Times New Roman" w:cs="Times New Roman"/>
                <w:b/>
              </w:rPr>
              <w:t xml:space="preserve"> час)  </w:t>
            </w:r>
          </w:p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Обучение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0E35E4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5DF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8E75D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E75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E75D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E75DF">
              <w:rPr>
                <w:rFonts w:ascii="Times New Roman" w:hAnsi="Times New Roman" w:cs="Times New Roman"/>
                <w:b/>
              </w:rPr>
              <w:t xml:space="preserve"> час)  </w:t>
            </w:r>
          </w:p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Обучение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C6B8E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С</w:t>
            </w:r>
            <w:proofErr w:type="gramStart"/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proofErr w:type="gramEnd"/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Среда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24октября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С</w:t>
            </w:r>
            <w:proofErr w:type="gramStart"/>
            <w:r w:rsidRPr="008E75D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proofErr w:type="gramEnd"/>
          </w:p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</w:rPr>
              <w:t>Трансфер участников и экспертов на площадку проведения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8E75DF">
              <w:rPr>
                <w:rFonts w:ascii="Times New Roman" w:hAnsi="Times New Roman" w:cs="Times New Roman"/>
              </w:rPr>
              <w:t>по</w:t>
            </w:r>
            <w:proofErr w:type="gramEnd"/>
            <w:r w:rsidRPr="008E75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75DF">
              <w:rPr>
                <w:rFonts w:ascii="Times New Roman" w:hAnsi="Times New Roman" w:cs="Times New Roman"/>
              </w:rPr>
              <w:t>ОТ</w:t>
            </w:r>
            <w:proofErr w:type="gramEnd"/>
            <w:r w:rsidRPr="008E75DF">
              <w:rPr>
                <w:rFonts w:ascii="Times New Roman" w:hAnsi="Times New Roman" w:cs="Times New Roman"/>
              </w:rPr>
              <w:t xml:space="preserve"> и ТБ, общение с экспертами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 w:rsidRPr="00A104F7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104F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104F7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104F7">
              <w:rPr>
                <w:rFonts w:ascii="Times New Roman" w:hAnsi="Times New Roman" w:cs="Times New Roman"/>
                <w:b/>
              </w:rPr>
              <w:t xml:space="preserve">            (2 часа)</w:t>
            </w:r>
            <w:r w:rsidRPr="008E75DF">
              <w:rPr>
                <w:rFonts w:ascii="Times New Roman" w:hAnsi="Times New Roman" w:cs="Times New Roman"/>
              </w:rPr>
              <w:t xml:space="preserve">   Обучение экспертов                                 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 w:rsidRPr="00A104F7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104F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104F7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104F7">
              <w:rPr>
                <w:rFonts w:ascii="Times New Roman" w:hAnsi="Times New Roman" w:cs="Times New Roman"/>
                <w:b/>
              </w:rPr>
              <w:t xml:space="preserve">             (2 часа)</w:t>
            </w:r>
            <w:r w:rsidRPr="008E75DF">
              <w:rPr>
                <w:rFonts w:ascii="Times New Roman" w:hAnsi="Times New Roman" w:cs="Times New Roman"/>
              </w:rPr>
              <w:t xml:space="preserve">  Обучение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>Обед для участников и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 w:rsidRPr="00A104F7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104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A104F7"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(2</w:t>
            </w:r>
            <w:r w:rsidRPr="00A104F7">
              <w:rPr>
                <w:rFonts w:ascii="Times New Roman" w:hAnsi="Times New Roman" w:cs="Times New Roman"/>
                <w:b/>
              </w:rPr>
              <w:t xml:space="preserve"> часа)</w:t>
            </w:r>
            <w:r w:rsidRPr="008E75DF">
              <w:rPr>
                <w:rFonts w:ascii="Times New Roman" w:hAnsi="Times New Roman" w:cs="Times New Roman"/>
              </w:rPr>
              <w:t xml:space="preserve">  Обучение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</w:rPr>
              <w:t xml:space="preserve">Продолжение выполнения  КЗ , </w:t>
            </w:r>
            <w:r w:rsidRPr="00A104F7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104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104F7"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104F7">
              <w:rPr>
                <w:rFonts w:ascii="Times New Roman" w:hAnsi="Times New Roman" w:cs="Times New Roman"/>
                <w:b/>
              </w:rPr>
              <w:t xml:space="preserve">  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104F7">
              <w:rPr>
                <w:rFonts w:ascii="Times New Roman" w:hAnsi="Times New Roman" w:cs="Times New Roman"/>
                <w:b/>
              </w:rPr>
              <w:t xml:space="preserve"> часа)</w:t>
            </w:r>
            <w:r w:rsidRPr="008E75DF">
              <w:rPr>
                <w:rFonts w:ascii="Times New Roman" w:hAnsi="Times New Roman" w:cs="Times New Roman"/>
              </w:rPr>
              <w:t xml:space="preserve">  Обучение экспертов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75DF">
              <w:rPr>
                <w:rFonts w:ascii="Times New Roman" w:hAnsi="Times New Roman" w:cs="Times New Roman"/>
              </w:rPr>
              <w:t>Уборка рабочих мест, общение участников с экспертами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8E75DF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 3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014E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>С3</w:t>
            </w:r>
            <w:r w:rsidRPr="00C014EA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C014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25октября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0F60" w:rsidRPr="00B73B03" w:rsidTr="00F00F60">
        <w:trPr>
          <w:trHeight w:val="210"/>
          <w:tblCellSpacing w:w="-5" w:type="nil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rHeight w:val="210"/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4EA">
              <w:rPr>
                <w:rFonts w:ascii="Times New Roman" w:hAnsi="Times New Roman" w:cs="Times New Roman"/>
              </w:rPr>
              <w:t>Трансфер участников и экспертов на площадку проведения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 xml:space="preserve">Инструктаж участников </w:t>
            </w:r>
            <w:proofErr w:type="gramStart"/>
            <w:r w:rsidRPr="00C014EA">
              <w:rPr>
                <w:rFonts w:ascii="Times New Roman" w:hAnsi="Times New Roman" w:cs="Times New Roman"/>
              </w:rPr>
              <w:t>по</w:t>
            </w:r>
            <w:proofErr w:type="gramEnd"/>
            <w:r w:rsidRPr="00C01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14EA">
              <w:rPr>
                <w:rFonts w:ascii="Times New Roman" w:hAnsi="Times New Roman" w:cs="Times New Roman"/>
              </w:rPr>
              <w:t>ОТ</w:t>
            </w:r>
            <w:proofErr w:type="gramEnd"/>
            <w:r w:rsidRPr="00C014EA">
              <w:rPr>
                <w:rFonts w:ascii="Times New Roman" w:hAnsi="Times New Roman" w:cs="Times New Roman"/>
              </w:rPr>
              <w:t xml:space="preserve"> и ТБ, общение с экспертами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 xml:space="preserve">Продолжение выполнения  </w:t>
            </w:r>
            <w:proofErr w:type="gramStart"/>
            <w:r w:rsidRPr="00C014EA">
              <w:rPr>
                <w:rFonts w:ascii="Times New Roman" w:hAnsi="Times New Roman" w:cs="Times New Roman"/>
              </w:rPr>
              <w:t>КЗ</w:t>
            </w:r>
            <w:proofErr w:type="gramEnd"/>
            <w:r w:rsidRPr="00C014EA">
              <w:rPr>
                <w:rFonts w:ascii="Times New Roman" w:hAnsi="Times New Roman" w:cs="Times New Roman"/>
              </w:rPr>
              <w:t xml:space="preserve"> , </w:t>
            </w:r>
            <w:r w:rsidRPr="00A104F7">
              <w:rPr>
                <w:rFonts w:ascii="Times New Roman" w:hAnsi="Times New Roman" w:cs="Times New Roman"/>
                <w:b/>
              </w:rPr>
              <w:t>модуль</w:t>
            </w:r>
            <w:r w:rsidRPr="00C01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A104F7">
              <w:rPr>
                <w:rFonts w:ascii="Times New Roman" w:hAnsi="Times New Roman" w:cs="Times New Roman"/>
                <w:b/>
              </w:rPr>
              <w:t xml:space="preserve">                       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104F7">
              <w:rPr>
                <w:rFonts w:ascii="Times New Roman" w:hAnsi="Times New Roman" w:cs="Times New Roman"/>
                <w:b/>
              </w:rPr>
              <w:t xml:space="preserve"> часа)</w:t>
            </w:r>
            <w:r w:rsidRPr="00C014EA">
              <w:rPr>
                <w:rFonts w:ascii="Times New Roman" w:hAnsi="Times New Roman" w:cs="Times New Roman"/>
              </w:rPr>
              <w:t xml:space="preserve">   Обучение экспертов , внесение оценок в систему  CIS .                              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СТОП, окончание выполнения КЗ.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C014EA">
              <w:rPr>
                <w:rFonts w:ascii="Times New Roman" w:hAnsi="Times New Roman" w:cs="Times New Roman"/>
              </w:rPr>
              <w:t>Уборка рабочих мест, общение участников с экспертами.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F60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A104F7">
              <w:rPr>
                <w:rFonts w:ascii="Times New Roman" w:hAnsi="Times New Roman" w:cs="Times New Roman"/>
                <w:highlight w:val="yellow"/>
              </w:rPr>
              <w:t>Оценка КЗ ( Модуль</w:t>
            </w:r>
            <w:proofErr w:type="gramStart"/>
            <w:r w:rsidRPr="00A104F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А</w:t>
            </w:r>
            <w:proofErr w:type="gramEnd"/>
            <w:r w:rsidRPr="00A104F7">
              <w:rPr>
                <w:rFonts w:ascii="Times New Roman" w:hAnsi="Times New Roman" w:cs="Times New Roman"/>
                <w:highlight w:val="yellow"/>
              </w:rPr>
              <w:t xml:space="preserve"> и Модуль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С</w:t>
            </w:r>
            <w:r w:rsidRPr="00A104F7">
              <w:rPr>
                <w:rFonts w:ascii="Times New Roman" w:hAnsi="Times New Roman" w:cs="Times New Roman"/>
                <w:highlight w:val="yellow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C014EA">
              <w:rPr>
                <w:rFonts w:ascii="Times New Roman" w:hAnsi="Times New Roman" w:cs="Times New Roman"/>
              </w:rPr>
              <w:t>несение оценок в систему  CIS, подписание итогового протокола,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F60" w:rsidRPr="00A104F7" w:rsidRDefault="00F00F60" w:rsidP="005A775F">
            <w:pPr>
              <w:pStyle w:val="af5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0F60" w:rsidRPr="00B73B03" w:rsidTr="00F00F60">
        <w:trPr>
          <w:tblCellSpacing w:w="-5" w:type="nil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014EA">
              <w:rPr>
                <w:rFonts w:ascii="Times New Roman" w:hAnsi="Times New Roman" w:cs="Times New Roman"/>
                <w:color w:val="000000"/>
              </w:rPr>
              <w:t>Трансфер участников и экспертов в гостиницы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60" w:rsidRPr="00C014EA" w:rsidRDefault="00F00F60" w:rsidP="005A775F">
            <w:pPr>
              <w:pStyle w:val="af5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F00F60" w:rsidRDefault="00F00F60">
      <w:pPr>
        <w:pStyle w:val="31"/>
        <w:jc w:val="left"/>
        <w:outlineLvl w:val="0"/>
        <w:rPr>
          <w:rFonts w:ascii="Times New Roman" w:hAnsi="Times New Roman"/>
        </w:rPr>
      </w:pPr>
    </w:p>
    <w:p w:rsidR="00F00F60" w:rsidRDefault="00F00F60">
      <w:pPr>
        <w:pStyle w:val="31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Эксперт</w:t>
      </w: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Default="00817ADC">
      <w:pPr>
        <w:pStyle w:val="31"/>
        <w:jc w:val="left"/>
        <w:outlineLvl w:val="0"/>
        <w:rPr>
          <w:rFonts w:ascii="Times New Roman" w:hAnsi="Times New Roman"/>
        </w:rPr>
      </w:pPr>
    </w:p>
    <w:p w:rsidR="00817ADC" w:rsidRPr="004A494D" w:rsidRDefault="00817ADC">
      <w:pPr>
        <w:pStyle w:val="31"/>
        <w:jc w:val="left"/>
        <w:outlineLvl w:val="0"/>
        <w:rPr>
          <w:rFonts w:ascii="Times New Roman" w:hAnsi="Times New Roman"/>
        </w:rPr>
      </w:pPr>
    </w:p>
    <w:sectPr w:rsidR="00817ADC" w:rsidRPr="004A494D" w:rsidSect="00283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7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5E" w:rsidRDefault="00D9455E" w:rsidP="0028344E">
      <w:r>
        <w:separator/>
      </w:r>
    </w:p>
  </w:endnote>
  <w:endnote w:type="continuationSeparator" w:id="0">
    <w:p w:rsidR="00D9455E" w:rsidRDefault="00D9455E" w:rsidP="002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taPlusL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5E" w:rsidRDefault="00D9455E" w:rsidP="0028344E">
      <w:r>
        <w:separator/>
      </w:r>
    </w:p>
  </w:footnote>
  <w:footnote w:type="continuationSeparator" w:id="0">
    <w:p w:rsidR="00D9455E" w:rsidRDefault="00D9455E" w:rsidP="0028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C" w:rsidRDefault="002053AC">
    <w:pPr>
      <w:rPr>
        <w:rFonts w:ascii="Arial" w:hAnsi="Arial" w:cs="Arial"/>
        <w:sz w:val="13"/>
        <w:szCs w:val="13"/>
      </w:rPr>
    </w:pPr>
  </w:p>
  <w:p w:rsidR="002053AC" w:rsidRDefault="002053AC">
    <w:pPr>
      <w:rPr>
        <w:rFonts w:ascii="Arial" w:hAnsi="Arial" w:cs="Arial"/>
        <w:sz w:val="13"/>
        <w:szCs w:val="13"/>
      </w:rPr>
    </w:pPr>
  </w:p>
  <w:p w:rsidR="002053AC" w:rsidRDefault="002053AC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Предложение</w:t>
    </w:r>
  </w:p>
  <w:p w:rsidR="002053AC" w:rsidRDefault="002053AC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24816524</w:t>
    </w:r>
    <w:r>
      <w:rPr>
        <w:rFonts w:ascii="Arial" w:hAnsi="Arial" w:cs="Arial"/>
        <w:b/>
        <w:bCs/>
      </w:rPr>
      <w:br/>
    </w: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Дата</w:t>
    </w:r>
  </w:p>
  <w:p w:rsidR="002053AC" w:rsidRDefault="002053AC">
    <w:pPr>
      <w:rPr>
        <w:rFonts w:ascii="Arial" w:hAnsi="Arial" w:cs="Arial"/>
      </w:rPr>
    </w:pPr>
    <w:r>
      <w:rPr>
        <w:rFonts w:ascii="Arial" w:hAnsi="Arial" w:cs="Arial"/>
      </w:rPr>
      <w:t>14.09.2011</w:t>
    </w:r>
  </w:p>
  <w:p w:rsidR="002053AC" w:rsidRDefault="002053AC">
    <w:pPr>
      <w:rPr>
        <w:rFonts w:ascii="MetaPlusLF" w:hAnsi="MetaPlusLF" w:cs="MetaPlusLF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Страница</w:t>
    </w:r>
  </w:p>
  <w:p w:rsidR="002053AC" w:rsidRDefault="00185DC5">
    <w:r>
      <w:rPr>
        <w:rFonts w:ascii="Arial" w:hAnsi="Arial" w:cs="Arial"/>
      </w:rPr>
      <w:fldChar w:fldCharType="begin"/>
    </w:r>
    <w:r w:rsidR="002053AC">
      <w:rPr>
        <w:rFonts w:ascii="Arial" w:hAnsi="Arial" w:cs="Arial"/>
      </w:rPr>
      <w:instrText xml:space="preserve">PAGE  \* MERGEFORMAT </w:instrText>
    </w:r>
    <w:r>
      <w:rPr>
        <w:rFonts w:ascii="Arial" w:hAnsi="Arial" w:cs="Arial"/>
      </w:rPr>
      <w:fldChar w:fldCharType="separate"/>
    </w:r>
    <w:r w:rsidR="002053AC"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 w:rsidR="002053AC">
      <w:rPr>
        <w:rFonts w:ascii="Arial" w:hAnsi="Arial" w:cs="Arial"/>
      </w:rPr>
      <w:t xml:space="preserve"> из </w:t>
    </w:r>
    <w:r w:rsidR="00D9455E">
      <w:fldChar w:fldCharType="begin"/>
    </w:r>
    <w:r w:rsidR="00D9455E">
      <w:instrText xml:space="preserve">NUMPAGES  \* MERGEFORMAT </w:instrText>
    </w:r>
    <w:r w:rsidR="00D9455E">
      <w:fldChar w:fldCharType="separate"/>
    </w:r>
    <w:r w:rsidR="009858E8">
      <w:rPr>
        <w:noProof/>
      </w:rPr>
      <w:t>4</w:t>
    </w:r>
    <w:r w:rsidR="00D9455E">
      <w:rPr>
        <w:noProof/>
      </w:rPr>
      <w:fldChar w:fldCharType="end"/>
    </w:r>
  </w:p>
  <w:p w:rsidR="002053AC" w:rsidRDefault="002053AC">
    <w:pPr>
      <w:rPr>
        <w:rFonts w:ascii="Arial" w:hAnsi="Arial" w:cs="Arial"/>
        <w:sz w:val="13"/>
        <w:szCs w:val="13"/>
      </w:rPr>
    </w:pPr>
  </w:p>
  <w:p w:rsidR="002053AC" w:rsidRDefault="002053AC">
    <w:pPr>
      <w:rPr>
        <w:rFonts w:ascii="Arial" w:hAnsi="Arial" w:cs="Arial"/>
        <w:sz w:val="13"/>
        <w:szCs w:val="13"/>
      </w:rPr>
    </w:pP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Отдел/Отправитель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Департамент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учебных технологий</w:t>
    </w: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Исполнитель</w:t>
    </w:r>
    <w:r>
      <w:rPr>
        <w:rFonts w:ascii="Arial" w:hAnsi="Arial" w:cs="Arial"/>
        <w:sz w:val="15"/>
        <w:szCs w:val="15"/>
      </w:rPr>
      <w:br/>
    </w:r>
    <w:proofErr w:type="spellStart"/>
    <w:r>
      <w:rPr>
        <w:rFonts w:ascii="Arial" w:hAnsi="Arial" w:cs="Arial"/>
        <w:sz w:val="15"/>
        <w:szCs w:val="15"/>
      </w:rPr>
      <w:t>В.Сулига</w:t>
    </w:r>
    <w:proofErr w:type="spellEnd"/>
    <w:r>
      <w:rPr>
        <w:rFonts w:ascii="Arial" w:hAnsi="Arial" w:cs="Arial"/>
        <w:sz w:val="15"/>
        <w:szCs w:val="15"/>
      </w:rPr>
      <w:t xml:space="preserve"> (Москва)</w:t>
    </w: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MetaPlusLF" w:hAnsi="MetaPlusLF" w:cs="MetaPlusLF"/>
        <w:sz w:val="16"/>
        <w:szCs w:val="16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Телефон / Факс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(495)737 3484</w:t>
    </w:r>
    <w:r>
      <w:rPr>
        <w:rFonts w:ascii="Arial" w:hAnsi="Arial" w:cs="Arial"/>
        <w:sz w:val="15"/>
        <w:szCs w:val="15"/>
      </w:rPr>
      <w:br/>
      <w:t>+7 (351) 211 4900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(812) 380 5963</w:t>
    </w:r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e-</w:t>
    </w:r>
    <w:proofErr w:type="spellStart"/>
    <w:r>
      <w:rPr>
        <w:rFonts w:ascii="Arial" w:hAnsi="Arial" w:cs="Arial"/>
        <w:sz w:val="15"/>
        <w:szCs w:val="15"/>
      </w:rPr>
      <w:t>mail</w:t>
    </w:r>
    <w:proofErr w:type="spellEnd"/>
    <w:r>
      <w:rPr>
        <w:rFonts w:ascii="Arial" w:hAnsi="Arial" w:cs="Arial"/>
        <w:sz w:val="15"/>
        <w:szCs w:val="15"/>
      </w:rPr>
      <w:t xml:space="preserve">:   </w:t>
    </w:r>
    <w:hyperlink r:id="rId1" w:history="1">
      <w:r>
        <w:rPr>
          <w:rStyle w:val="ae"/>
          <w:sz w:val="15"/>
          <w:szCs w:val="15"/>
          <w:u w:val="none"/>
        </w:rPr>
        <w:t>didactic@festo.ru</w:t>
      </w:r>
    </w:hyperlink>
  </w:p>
  <w:p w:rsidR="002053AC" w:rsidRDefault="002053AC">
    <w:pPr>
      <w:rPr>
        <w:rFonts w:ascii="Arial" w:hAnsi="Arial" w:cs="Arial"/>
        <w:sz w:val="15"/>
        <w:szCs w:val="15"/>
      </w:rPr>
    </w:pPr>
  </w:p>
  <w:p w:rsidR="002053AC" w:rsidRDefault="002053AC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Свидетельство о регистрации МРП № 024.877 от 14.09.98</w:t>
    </w:r>
  </w:p>
  <w:p w:rsidR="002053AC" w:rsidRDefault="002053AC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bCs/>
        <w:sz w:val="13"/>
        <w:szCs w:val="13"/>
      </w:rPr>
      <w:br/>
      <w:t xml:space="preserve"> № РОСС DE.АИ50.В03427</w:t>
    </w:r>
  </w:p>
  <w:p w:rsidR="002053AC" w:rsidRDefault="002053AC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 от 07.03.2007</w:t>
    </w:r>
    <w:r>
      <w:rPr>
        <w:rFonts w:ascii="Arial" w:hAnsi="Arial" w:cs="Arial"/>
        <w:b/>
        <w:bCs/>
        <w:sz w:val="13"/>
        <w:szCs w:val="13"/>
      </w:rPr>
      <w:br/>
    </w:r>
    <w:r>
      <w:rPr>
        <w:rFonts w:ascii="Arial" w:hAnsi="Arial" w:cs="Arial"/>
        <w:b/>
        <w:bCs/>
        <w:sz w:val="13"/>
        <w:szCs w:val="13"/>
      </w:rPr>
      <w:br/>
      <w:t xml:space="preserve">Сертификат качества </w:t>
    </w:r>
    <w:r>
      <w:rPr>
        <w:rFonts w:ascii="Arial" w:hAnsi="Arial" w:cs="Arial"/>
        <w:b/>
        <w:bCs/>
        <w:sz w:val="13"/>
        <w:szCs w:val="13"/>
      </w:rPr>
      <w:br/>
      <w:t>ISO 9001/2000</w:t>
    </w:r>
  </w:p>
  <w:p w:rsidR="002053AC" w:rsidRDefault="002053AC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TÜV № Q1530556</w:t>
    </w:r>
    <w:r>
      <w:rPr>
        <w:rFonts w:ascii="Arial" w:hAnsi="Arial" w:cs="Arial"/>
        <w:b/>
        <w:bCs/>
        <w:sz w:val="13"/>
        <w:szCs w:val="13"/>
      </w:rPr>
      <w:br/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Р/с 40702810000001404057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К/с 30101810200000000700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в ЗАО РАЙФФАЙЗЕНБАНК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ИНН 7729407630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КПП 772901001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2053AC" w:rsidRDefault="002053AC">
    <w:pPr>
      <w:rPr>
        <w:rFonts w:ascii="Arial" w:hAnsi="Arial" w:cs="Arial"/>
        <w:b/>
        <w:bCs/>
        <w:sz w:val="13"/>
        <w:szCs w:val="13"/>
      </w:rPr>
    </w:pPr>
  </w:p>
  <w:p w:rsidR="002053AC" w:rsidRDefault="002053AC">
    <w:pPr>
      <w:rPr>
        <w:rFonts w:ascii="Arial" w:hAnsi="Arial" w:cs="Arial"/>
        <w:b/>
        <w:bCs/>
        <w:sz w:val="13"/>
        <w:szCs w:val="13"/>
      </w:rPr>
    </w:pPr>
  </w:p>
  <w:p w:rsidR="002053AC" w:rsidRDefault="002053AC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ООО  «ФЕСТО-РФ»</w:t>
    </w:r>
    <w:r>
      <w:rPr>
        <w:rFonts w:ascii="Arial" w:hAnsi="Arial" w:cs="Arial"/>
        <w:b/>
        <w:bCs/>
        <w:sz w:val="15"/>
        <w:szCs w:val="15"/>
      </w:rPr>
      <w:br/>
    </w:r>
  </w:p>
  <w:p w:rsidR="002053AC" w:rsidRDefault="002053AC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 xml:space="preserve">119607 Москва 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Мичуринский проспект, 49</w:t>
    </w:r>
    <w:r>
      <w:rPr>
        <w:rFonts w:ascii="Arial" w:hAnsi="Arial" w:cs="Arial"/>
        <w:sz w:val="15"/>
        <w:szCs w:val="15"/>
      </w:rPr>
      <w:br/>
      <w:t>Тел./факс +7(495) 737 3484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br/>
      <w:t>190005 Санкт-Петербург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ул. 6-я Красноармейская, 10</w:t>
    </w:r>
    <w:r>
      <w:rPr>
        <w:rFonts w:ascii="Arial" w:hAnsi="Arial" w:cs="Arial"/>
        <w:sz w:val="15"/>
        <w:szCs w:val="15"/>
      </w:rPr>
      <w:br/>
      <w:t>Тел./факс +7 (812) 380 5963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br/>
      <w:t>454080 Челябинск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проспект Ленина, 83, оф.301</w:t>
    </w:r>
  </w:p>
  <w:p w:rsidR="002053AC" w:rsidRDefault="002053AC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Тел./факс +7(351) 211 4900</w:t>
    </w:r>
    <w:r>
      <w:rPr>
        <w:rFonts w:ascii="Arial" w:hAnsi="Arial" w:cs="Arial"/>
        <w:sz w:val="15"/>
        <w:szCs w:val="15"/>
      </w:rPr>
      <w:br/>
    </w:r>
  </w:p>
  <w:p w:rsidR="002053AC" w:rsidRPr="004A494D" w:rsidRDefault="002053AC">
    <w:pPr>
      <w:rPr>
        <w:rFonts w:ascii="Arial" w:hAnsi="Arial" w:cs="Arial"/>
        <w:sz w:val="15"/>
        <w:szCs w:val="15"/>
        <w:lang w:val="en-US"/>
      </w:rPr>
    </w:pPr>
    <w:proofErr w:type="gramStart"/>
    <w:r w:rsidRPr="004A494D">
      <w:rPr>
        <w:rFonts w:ascii="Arial" w:hAnsi="Arial" w:cs="Arial"/>
        <w:sz w:val="15"/>
        <w:szCs w:val="15"/>
        <w:lang w:val="en-US"/>
      </w:rPr>
      <w:t>e-mail</w:t>
    </w:r>
    <w:proofErr w:type="gramEnd"/>
    <w:r w:rsidRPr="004A494D">
      <w:rPr>
        <w:rFonts w:ascii="Arial" w:hAnsi="Arial" w:cs="Arial"/>
        <w:sz w:val="15"/>
        <w:szCs w:val="15"/>
        <w:lang w:val="en-US"/>
      </w:rPr>
      <w:t>:  didactic@festo.ru</w:t>
    </w:r>
    <w:r w:rsidRPr="004A494D">
      <w:rPr>
        <w:rFonts w:ascii="Arial" w:hAnsi="Arial" w:cs="Arial"/>
        <w:sz w:val="15"/>
        <w:szCs w:val="15"/>
        <w:lang w:val="en-US"/>
      </w:rPr>
      <w:br/>
    </w:r>
    <w:r w:rsidRPr="004A494D">
      <w:rPr>
        <w:rFonts w:ascii="Arial" w:hAnsi="Arial" w:cs="Arial"/>
        <w:sz w:val="15"/>
        <w:szCs w:val="15"/>
        <w:lang w:val="en-US"/>
      </w:rPr>
      <w:br/>
    </w:r>
    <w:hyperlink r:id="rId2" w:history="1">
      <w:r w:rsidRPr="004A494D">
        <w:rPr>
          <w:rStyle w:val="ae"/>
          <w:sz w:val="15"/>
          <w:szCs w:val="15"/>
          <w:u w:val="none"/>
          <w:lang w:val="en-US"/>
        </w:rPr>
        <w:t>http://www.festo.com</w:t>
      </w:r>
    </w:hyperlink>
    <w:r w:rsidRPr="004A494D">
      <w:rPr>
        <w:rFonts w:ascii="Arial" w:hAnsi="Arial" w:cs="Arial"/>
        <w:sz w:val="15"/>
        <w:szCs w:val="15"/>
        <w:lang w:val="en-US"/>
      </w:rPr>
      <w:br/>
    </w:r>
  </w:p>
  <w:p w:rsidR="002053AC" w:rsidRPr="004A494D" w:rsidRDefault="002053AC">
    <w:pPr>
      <w:pStyle w:val="a3"/>
      <w:rPr>
        <w:rFonts w:ascii="Arial" w:hAnsi="Arial" w:cs="Arial"/>
        <w:sz w:val="28"/>
        <w:szCs w:val="28"/>
        <w:lang w:val="en-US"/>
      </w:rPr>
    </w:pPr>
  </w:p>
  <w:p w:rsidR="002053AC" w:rsidRPr="004A494D" w:rsidRDefault="002053AC">
    <w:pPr>
      <w:pStyle w:val="a3"/>
      <w:rPr>
        <w:rFonts w:ascii="Arial" w:hAnsi="Arial" w:cs="Arial"/>
        <w:sz w:val="28"/>
        <w:szCs w:val="28"/>
        <w:lang w:val="en-US"/>
      </w:rPr>
    </w:pPr>
  </w:p>
  <w:p w:rsidR="002053AC" w:rsidRPr="004A494D" w:rsidRDefault="002053AC">
    <w:pPr>
      <w:pStyle w:val="a3"/>
      <w:rPr>
        <w:rFonts w:ascii="Arial" w:hAnsi="Arial" w:cs="Arial"/>
        <w:sz w:val="28"/>
        <w:szCs w:val="28"/>
        <w:lang w:val="en-US"/>
      </w:rPr>
    </w:pPr>
  </w:p>
  <w:p w:rsidR="002053AC" w:rsidRPr="004A494D" w:rsidRDefault="002053AC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sz w:val="28"/>
        <w:szCs w:val="28"/>
        <w:lang w:val="en-US"/>
      </w:rPr>
    </w:pPr>
  </w:p>
  <w:p w:rsidR="002053AC" w:rsidRPr="004A494D" w:rsidRDefault="002053AC">
    <w:pPr>
      <w:pStyle w:val="a3"/>
      <w:rPr>
        <w:rFonts w:ascii="Arial" w:hAnsi="Arial" w:cs="Arial"/>
        <w:b/>
        <w:bCs/>
        <w:lang w:val="en-US"/>
      </w:rPr>
    </w:pPr>
  </w:p>
  <w:p w:rsidR="002053AC" w:rsidRPr="004A494D" w:rsidRDefault="002053AC">
    <w:pPr>
      <w:pStyle w:val="a3"/>
      <w:rPr>
        <w:rFonts w:ascii="Arial" w:hAnsi="Arial" w:cs="Arial"/>
        <w:b/>
        <w:bCs/>
        <w:lang w:val="en-US"/>
      </w:rPr>
    </w:pPr>
  </w:p>
  <w:p w:rsidR="002053AC" w:rsidRDefault="002053AC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Первоуральский металлургический колледж,</w:t>
    </w:r>
    <w:r>
      <w:rPr>
        <w:rFonts w:ascii="Arial" w:hAnsi="Arial" w:cs="Arial"/>
        <w:b/>
        <w:bCs/>
        <w:sz w:val="20"/>
        <w:szCs w:val="20"/>
      </w:rPr>
      <w:br/>
    </w:r>
    <w:r>
      <w:rPr>
        <w:rFonts w:ascii="Arial" w:hAnsi="Arial" w:cs="Arial"/>
        <w:sz w:val="20"/>
        <w:szCs w:val="20"/>
      </w:rPr>
      <w:t>ГБОУ СПО</w:t>
    </w:r>
  </w:p>
  <w:p w:rsidR="002053AC" w:rsidRDefault="002053AC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623101 г. Первоуральск,  </w:t>
    </w:r>
    <w:proofErr w:type="gramStart"/>
    <w:r>
      <w:rPr>
        <w:rFonts w:ascii="Arial" w:hAnsi="Arial" w:cs="Arial"/>
        <w:sz w:val="20"/>
        <w:szCs w:val="20"/>
      </w:rPr>
      <w:t>Свердловская</w:t>
    </w:r>
    <w:proofErr w:type="gramEnd"/>
    <w:r>
      <w:rPr>
        <w:rFonts w:ascii="Arial" w:hAnsi="Arial" w:cs="Arial"/>
        <w:sz w:val="20"/>
        <w:szCs w:val="20"/>
      </w:rPr>
      <w:t xml:space="preserve"> обл.</w:t>
    </w:r>
  </w:p>
  <w:p w:rsidR="002053AC" w:rsidRDefault="002053AC">
    <w:pPr>
      <w:pStyle w:val="a3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проспект Космонавтов, 1</w:t>
    </w:r>
    <w:r>
      <w:rPr>
        <w:rFonts w:ascii="Arial" w:hAnsi="Arial" w:cs="Arial"/>
        <w:sz w:val="20"/>
        <w:szCs w:val="20"/>
      </w:rPr>
      <w:br/>
    </w:r>
  </w:p>
  <w:p w:rsidR="002053AC" w:rsidRDefault="002053AC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ИНН: </w:t>
    </w:r>
    <w:r>
      <w:rPr>
        <w:rFonts w:ascii="Arial" w:hAnsi="Arial" w:cs="Arial"/>
        <w:sz w:val="20"/>
        <w:szCs w:val="20"/>
      </w:rPr>
      <w:t>6625008050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4E"/>
    <w:rsid w:val="00001391"/>
    <w:rsid w:val="00001801"/>
    <w:rsid w:val="00010599"/>
    <w:rsid w:val="00016946"/>
    <w:rsid w:val="000260C8"/>
    <w:rsid w:val="00063FC3"/>
    <w:rsid w:val="000A522F"/>
    <w:rsid w:val="000B6A3F"/>
    <w:rsid w:val="000C1B81"/>
    <w:rsid w:val="000C486D"/>
    <w:rsid w:val="000C6DEB"/>
    <w:rsid w:val="000E35E4"/>
    <w:rsid w:val="000E43B3"/>
    <w:rsid w:val="000E5CE0"/>
    <w:rsid w:val="0011660C"/>
    <w:rsid w:val="00136293"/>
    <w:rsid w:val="00137A71"/>
    <w:rsid w:val="00185DC5"/>
    <w:rsid w:val="001911BF"/>
    <w:rsid w:val="001A4D6E"/>
    <w:rsid w:val="001C7E55"/>
    <w:rsid w:val="002053AC"/>
    <w:rsid w:val="002103AB"/>
    <w:rsid w:val="00231772"/>
    <w:rsid w:val="002446D5"/>
    <w:rsid w:val="002475D3"/>
    <w:rsid w:val="00280FEF"/>
    <w:rsid w:val="0028344E"/>
    <w:rsid w:val="002B30AB"/>
    <w:rsid w:val="002B5C23"/>
    <w:rsid w:val="002C03CC"/>
    <w:rsid w:val="00301A97"/>
    <w:rsid w:val="00311BF5"/>
    <w:rsid w:val="00330558"/>
    <w:rsid w:val="003502FA"/>
    <w:rsid w:val="003A7C4C"/>
    <w:rsid w:val="003B42E7"/>
    <w:rsid w:val="003D10A1"/>
    <w:rsid w:val="00412511"/>
    <w:rsid w:val="00416065"/>
    <w:rsid w:val="00451221"/>
    <w:rsid w:val="00452179"/>
    <w:rsid w:val="00464B0E"/>
    <w:rsid w:val="004740B7"/>
    <w:rsid w:val="004A1542"/>
    <w:rsid w:val="004A494D"/>
    <w:rsid w:val="004D7BAD"/>
    <w:rsid w:val="004E7406"/>
    <w:rsid w:val="0050648D"/>
    <w:rsid w:val="00533473"/>
    <w:rsid w:val="00536F62"/>
    <w:rsid w:val="00546FF3"/>
    <w:rsid w:val="00591607"/>
    <w:rsid w:val="005A36E5"/>
    <w:rsid w:val="005A3864"/>
    <w:rsid w:val="005B22F7"/>
    <w:rsid w:val="005C79A8"/>
    <w:rsid w:val="005D19B7"/>
    <w:rsid w:val="005F0D52"/>
    <w:rsid w:val="00603638"/>
    <w:rsid w:val="00606438"/>
    <w:rsid w:val="00611C4A"/>
    <w:rsid w:val="00620CC3"/>
    <w:rsid w:val="00646D13"/>
    <w:rsid w:val="00667C10"/>
    <w:rsid w:val="006722FD"/>
    <w:rsid w:val="006E00DA"/>
    <w:rsid w:val="00703146"/>
    <w:rsid w:val="00707B39"/>
    <w:rsid w:val="007146B5"/>
    <w:rsid w:val="0072255D"/>
    <w:rsid w:val="00756966"/>
    <w:rsid w:val="0078624D"/>
    <w:rsid w:val="007A15D9"/>
    <w:rsid w:val="007C51CC"/>
    <w:rsid w:val="007D537D"/>
    <w:rsid w:val="00817ADC"/>
    <w:rsid w:val="0087768C"/>
    <w:rsid w:val="00880CFE"/>
    <w:rsid w:val="008B05EF"/>
    <w:rsid w:val="008B726B"/>
    <w:rsid w:val="008D5CA7"/>
    <w:rsid w:val="008E75DF"/>
    <w:rsid w:val="009242BF"/>
    <w:rsid w:val="009400A6"/>
    <w:rsid w:val="00945F4E"/>
    <w:rsid w:val="0095098D"/>
    <w:rsid w:val="00977C22"/>
    <w:rsid w:val="009858E8"/>
    <w:rsid w:val="00987BC9"/>
    <w:rsid w:val="00994A7C"/>
    <w:rsid w:val="00996E2D"/>
    <w:rsid w:val="009A7C83"/>
    <w:rsid w:val="009D11EB"/>
    <w:rsid w:val="00A104F7"/>
    <w:rsid w:val="00A10C46"/>
    <w:rsid w:val="00A27555"/>
    <w:rsid w:val="00A362D3"/>
    <w:rsid w:val="00A55CA1"/>
    <w:rsid w:val="00A76F6F"/>
    <w:rsid w:val="00AC22E0"/>
    <w:rsid w:val="00AE2511"/>
    <w:rsid w:val="00B23195"/>
    <w:rsid w:val="00B33660"/>
    <w:rsid w:val="00B35709"/>
    <w:rsid w:val="00B5430B"/>
    <w:rsid w:val="00B72A81"/>
    <w:rsid w:val="00B73B03"/>
    <w:rsid w:val="00BB244C"/>
    <w:rsid w:val="00BC6B8E"/>
    <w:rsid w:val="00BD2DFE"/>
    <w:rsid w:val="00C014EA"/>
    <w:rsid w:val="00C23CBF"/>
    <w:rsid w:val="00C35D30"/>
    <w:rsid w:val="00CC2D97"/>
    <w:rsid w:val="00CE1EC5"/>
    <w:rsid w:val="00CF7AA5"/>
    <w:rsid w:val="00D10105"/>
    <w:rsid w:val="00D51BFC"/>
    <w:rsid w:val="00D649B5"/>
    <w:rsid w:val="00D75461"/>
    <w:rsid w:val="00D76829"/>
    <w:rsid w:val="00D92758"/>
    <w:rsid w:val="00D9455E"/>
    <w:rsid w:val="00DA4007"/>
    <w:rsid w:val="00DA5EB8"/>
    <w:rsid w:val="00DB378C"/>
    <w:rsid w:val="00DC05EF"/>
    <w:rsid w:val="00DF59FD"/>
    <w:rsid w:val="00E008C6"/>
    <w:rsid w:val="00E15A8B"/>
    <w:rsid w:val="00E24406"/>
    <w:rsid w:val="00E30C6F"/>
    <w:rsid w:val="00E35D10"/>
    <w:rsid w:val="00E62AB7"/>
    <w:rsid w:val="00E75A97"/>
    <w:rsid w:val="00E842AF"/>
    <w:rsid w:val="00EA00CE"/>
    <w:rsid w:val="00EC632F"/>
    <w:rsid w:val="00ED4B9C"/>
    <w:rsid w:val="00EE5DEB"/>
    <w:rsid w:val="00F00F60"/>
    <w:rsid w:val="00F026D8"/>
    <w:rsid w:val="00F07F37"/>
    <w:rsid w:val="00F115C1"/>
    <w:rsid w:val="00F1216E"/>
    <w:rsid w:val="00F12AB3"/>
    <w:rsid w:val="00F15D7B"/>
    <w:rsid w:val="00F74BD2"/>
    <w:rsid w:val="00FA14F6"/>
    <w:rsid w:val="00FA1DE5"/>
    <w:rsid w:val="00FB1884"/>
    <w:rsid w:val="00FE09AC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15D9"/>
    <w:pPr>
      <w:keepNext/>
      <w:outlineLvl w:val="0"/>
    </w:pPr>
    <w:rPr>
      <w:rFonts w:ascii="Arial" w:hAnsi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A15D9"/>
    <w:pPr>
      <w:keepNext/>
      <w:tabs>
        <w:tab w:val="left" w:pos="709"/>
        <w:tab w:val="left" w:pos="5670"/>
        <w:tab w:val="left" w:leader="underscore" w:pos="9214"/>
      </w:tabs>
      <w:jc w:val="both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5D9"/>
    <w:pPr>
      <w:keepNext/>
      <w:outlineLvl w:val="2"/>
    </w:pPr>
    <w:rPr>
      <w:rFonts w:ascii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15D9"/>
    <w:pPr>
      <w:keepNext/>
      <w:jc w:val="center"/>
      <w:outlineLvl w:val="5"/>
    </w:pPr>
    <w:rPr>
      <w:rFonts w:ascii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15D9"/>
    <w:pPr>
      <w:keepNext/>
      <w:ind w:left="1440" w:hanging="1440"/>
      <w:outlineLvl w:val="6"/>
    </w:pPr>
    <w:rPr>
      <w:rFonts w:ascii="Arial" w:hAnsi="Arial"/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A15D9"/>
    <w:pPr>
      <w:keepNext/>
      <w:outlineLvl w:val="7"/>
    </w:pPr>
    <w:rPr>
      <w:rFonts w:ascii="Arial" w:hAnsi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A15D9"/>
    <w:rPr>
      <w:rFonts w:ascii="Arial" w:hAnsi="Arial" w:cs="Arial"/>
      <w:b/>
      <w:bCs/>
      <w:sz w:val="40"/>
      <w:szCs w:val="40"/>
      <w:lang w:val="ru-RU"/>
    </w:rPr>
  </w:style>
  <w:style w:type="character" w:customStyle="1" w:styleId="Heading2Char">
    <w:name w:val="Heading 2 Char"/>
    <w:uiPriority w:val="9"/>
    <w:semiHidden/>
    <w:rsid w:val="00283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A15D9"/>
    <w:rPr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283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28344E"/>
    <w:rPr>
      <w:b/>
      <w:bCs/>
    </w:rPr>
  </w:style>
  <w:style w:type="character" w:customStyle="1" w:styleId="60">
    <w:name w:val="Заголовок 6 Знак"/>
    <w:link w:val="6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28344E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character" w:customStyle="1" w:styleId="Heading8Char">
    <w:name w:val="Heading 8 Char"/>
    <w:uiPriority w:val="9"/>
    <w:semiHidden/>
    <w:rsid w:val="0028344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paragraph" w:styleId="a3">
    <w:name w:val="header"/>
    <w:basedOn w:val="a"/>
    <w:link w:val="a4"/>
    <w:uiPriority w:val="99"/>
    <w:rsid w:val="007A15D9"/>
    <w:pPr>
      <w:tabs>
        <w:tab w:val="center" w:pos="4153"/>
        <w:tab w:val="right" w:pos="8306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15D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7A15D9"/>
    <w:pPr>
      <w:tabs>
        <w:tab w:val="center" w:pos="4153"/>
        <w:tab w:val="right" w:pos="8306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A15D9"/>
    <w:rPr>
      <w:sz w:val="24"/>
      <w:szCs w:val="24"/>
      <w:lang w:val="ru-RU"/>
    </w:rPr>
  </w:style>
  <w:style w:type="character" w:styleId="a7">
    <w:name w:val="page number"/>
    <w:uiPriority w:val="99"/>
    <w:rsid w:val="007A15D9"/>
    <w:rPr>
      <w:rFonts w:ascii="Arial" w:hAnsi="Arial" w:cs="Arial"/>
      <w:lang w:val="ru-RU"/>
    </w:rPr>
  </w:style>
  <w:style w:type="paragraph" w:styleId="a8">
    <w:name w:val="Body Text Indent"/>
    <w:basedOn w:val="a"/>
    <w:link w:val="a9"/>
    <w:uiPriority w:val="99"/>
    <w:rsid w:val="007A15D9"/>
    <w:pPr>
      <w:ind w:firstLine="708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7A15D9"/>
    <w:rPr>
      <w:sz w:val="22"/>
      <w:szCs w:val="22"/>
      <w:lang w:val="ru-RU"/>
    </w:rPr>
  </w:style>
  <w:style w:type="paragraph" w:styleId="aa">
    <w:name w:val="Body Text"/>
    <w:basedOn w:val="a"/>
    <w:link w:val="ab"/>
    <w:uiPriority w:val="99"/>
    <w:rsid w:val="007A15D9"/>
    <w:rPr>
      <w:rFonts w:ascii="Arial" w:hAnsi="Arial"/>
      <w:b/>
      <w:bCs/>
      <w:sz w:val="32"/>
      <w:szCs w:val="32"/>
    </w:rPr>
  </w:style>
  <w:style w:type="character" w:customStyle="1" w:styleId="BodyTextChar">
    <w:name w:val="Body Tex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rsid w:val="007A15D9"/>
    <w:rPr>
      <w:rFonts w:ascii="Arial" w:hAnsi="Arial" w:cs="Arial"/>
      <w:b/>
      <w:bCs/>
      <w:sz w:val="32"/>
      <w:szCs w:val="32"/>
      <w:lang w:val="ru-RU"/>
    </w:rPr>
  </w:style>
  <w:style w:type="paragraph" w:styleId="21">
    <w:name w:val="Body Text Indent 2"/>
    <w:basedOn w:val="a"/>
    <w:link w:val="22"/>
    <w:uiPriority w:val="99"/>
    <w:rsid w:val="007A15D9"/>
    <w:pPr>
      <w:ind w:firstLine="708"/>
      <w:jc w:val="both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A15D9"/>
    <w:rPr>
      <w:sz w:val="22"/>
      <w:szCs w:val="22"/>
      <w:lang w:val="ru-RU"/>
    </w:rPr>
  </w:style>
  <w:style w:type="paragraph" w:styleId="31">
    <w:name w:val="Body Text 3"/>
    <w:basedOn w:val="a"/>
    <w:link w:val="32"/>
    <w:uiPriority w:val="99"/>
    <w:rsid w:val="007A15D9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szCs w:val="24"/>
    </w:rPr>
  </w:style>
  <w:style w:type="character" w:customStyle="1" w:styleId="BodyText3Char">
    <w:name w:val="Body Tex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33">
    <w:name w:val="Body Text Indent 3"/>
    <w:basedOn w:val="a"/>
    <w:link w:val="34"/>
    <w:uiPriority w:val="99"/>
    <w:rsid w:val="007A15D9"/>
    <w:pPr>
      <w:ind w:firstLine="284"/>
      <w:jc w:val="both"/>
    </w:pPr>
    <w:rPr>
      <w:rFonts w:ascii="MetaPlusLF-Regular" w:hAnsi="MetaPlusLF-Regular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ac">
    <w:name w:val="caption"/>
    <w:basedOn w:val="a"/>
    <w:next w:val="a"/>
    <w:uiPriority w:val="99"/>
    <w:qFormat/>
    <w:rsid w:val="007A15D9"/>
    <w:rPr>
      <w:rFonts w:ascii="Arial" w:hAnsi="Arial" w:cs="Arial"/>
      <w:b/>
      <w:bCs/>
      <w:sz w:val="44"/>
      <w:szCs w:val="44"/>
    </w:rPr>
  </w:style>
  <w:style w:type="character" w:styleId="ad">
    <w:name w:val="footnote reference"/>
    <w:uiPriority w:val="99"/>
    <w:rsid w:val="007A15D9"/>
    <w:rPr>
      <w:rFonts w:ascii="Arial" w:hAnsi="Arial" w:cs="Arial"/>
      <w:vertAlign w:val="superscript"/>
      <w:lang w:val="ru-RU"/>
    </w:rPr>
  </w:style>
  <w:style w:type="paragraph" w:styleId="23">
    <w:name w:val="Body Text 2"/>
    <w:basedOn w:val="a"/>
    <w:link w:val="24"/>
    <w:uiPriority w:val="99"/>
    <w:rsid w:val="007A15D9"/>
    <w:pPr>
      <w:spacing w:line="240" w:lineRule="atLeast"/>
      <w:jc w:val="both"/>
    </w:pPr>
    <w:rPr>
      <w:rFonts w:ascii="Arial" w:hAnsi="Arial"/>
      <w:b/>
      <w:bCs/>
      <w:sz w:val="24"/>
      <w:szCs w:val="24"/>
    </w:rPr>
  </w:style>
  <w:style w:type="character" w:customStyle="1" w:styleId="BodyText2Char">
    <w:name w:val="Body Tex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MessageHeaderLabel">
    <w:name w:val="Message Header Label"/>
    <w:uiPriority w:val="99"/>
    <w:rsid w:val="007A15D9"/>
    <w:rPr>
      <w:rFonts w:ascii="Arial" w:hAnsi="Arial" w:cs="Arial"/>
      <w:b/>
      <w:bCs/>
      <w:spacing w:val="-4"/>
      <w:sz w:val="18"/>
      <w:szCs w:val="18"/>
      <w:lang w:val="ru-RU"/>
    </w:rPr>
  </w:style>
  <w:style w:type="character" w:styleId="ae">
    <w:name w:val="Hyperlink"/>
    <w:uiPriority w:val="99"/>
    <w:rsid w:val="007A15D9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7A15D9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sid w:val="007A15D9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7A15D9"/>
    <w:rPr>
      <w:rFonts w:ascii="Arial" w:hAnsi="Arial" w:cs="Arial"/>
      <w:lang w:val="ru-RU"/>
    </w:rPr>
  </w:style>
  <w:style w:type="paragraph" w:customStyle="1" w:styleId="BookStand12">
    <w:name w:val="Book/Stand/12"/>
    <w:basedOn w:val="a"/>
    <w:uiPriority w:val="99"/>
    <w:rsid w:val="007A15D9"/>
    <w:pPr>
      <w:tabs>
        <w:tab w:val="left" w:pos="284"/>
      </w:tabs>
    </w:pPr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uiPriority w:val="99"/>
    <w:rsid w:val="007A1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Document Map"/>
    <w:basedOn w:val="a"/>
    <w:link w:val="af2"/>
    <w:uiPriority w:val="99"/>
    <w:rsid w:val="007A15D9"/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link w:val="af1"/>
    <w:uiPriority w:val="99"/>
    <w:rsid w:val="007A15D9"/>
    <w:rPr>
      <w:rFonts w:ascii="Tahoma" w:hAnsi="Tahoma" w:cs="Tahoma"/>
      <w:sz w:val="16"/>
      <w:szCs w:val="16"/>
      <w:lang w:val="ru-RU"/>
    </w:rPr>
  </w:style>
  <w:style w:type="paragraph" w:customStyle="1" w:styleId="Kopfzeilefett">
    <w:name w:val="Kopfzeile fett"/>
    <w:basedOn w:val="a"/>
    <w:uiPriority w:val="99"/>
    <w:rsid w:val="007A15D9"/>
    <w:pPr>
      <w:spacing w:before="40" w:after="40"/>
    </w:pPr>
    <w:rPr>
      <w:rFonts w:ascii="MetaPlusLF" w:hAnsi="MetaPlusLF" w:cs="MetaPlusLF"/>
      <w:b/>
      <w:bCs/>
      <w:sz w:val="13"/>
      <w:szCs w:val="13"/>
    </w:rPr>
  </w:style>
  <w:style w:type="paragraph" w:customStyle="1" w:styleId="Kopfzeilerechts">
    <w:name w:val="Kopfzeile rechts"/>
    <w:basedOn w:val="a"/>
    <w:uiPriority w:val="99"/>
    <w:rsid w:val="007A15D9"/>
    <w:pPr>
      <w:tabs>
        <w:tab w:val="right" w:pos="9356"/>
      </w:tabs>
      <w:spacing w:before="40" w:after="40"/>
      <w:jc w:val="right"/>
    </w:pPr>
    <w:rPr>
      <w:rFonts w:ascii="MetaPlusLF" w:hAnsi="MetaPlusLF" w:cs="MetaPlusLF"/>
      <w:sz w:val="13"/>
      <w:szCs w:val="13"/>
    </w:rPr>
  </w:style>
  <w:style w:type="paragraph" w:customStyle="1" w:styleId="FunoteDaten">
    <w:name w:val="Fußnote Daten"/>
    <w:basedOn w:val="a"/>
    <w:uiPriority w:val="99"/>
    <w:rsid w:val="007A15D9"/>
    <w:rPr>
      <w:rFonts w:ascii="MetaPlusLF" w:hAnsi="MetaPlusLF" w:cs="MetaPlusLF"/>
      <w:sz w:val="18"/>
      <w:szCs w:val="18"/>
    </w:rPr>
  </w:style>
  <w:style w:type="paragraph" w:customStyle="1" w:styleId="KopfzeileDaten">
    <w:name w:val="Kopfzeile Daten"/>
    <w:basedOn w:val="a"/>
    <w:uiPriority w:val="99"/>
    <w:rsid w:val="007A15D9"/>
    <w:pPr>
      <w:spacing w:before="40" w:after="40"/>
    </w:pPr>
    <w:rPr>
      <w:rFonts w:ascii="MetaPlusLF" w:hAnsi="MetaPlusLF" w:cs="MetaPlusLF"/>
      <w:sz w:val="18"/>
      <w:szCs w:val="18"/>
    </w:rPr>
  </w:style>
  <w:style w:type="paragraph" w:styleId="af3">
    <w:name w:val="Normal (Web)"/>
    <w:basedOn w:val="a"/>
    <w:uiPriority w:val="99"/>
    <w:rsid w:val="007A15D9"/>
    <w:pPr>
      <w:spacing w:before="100" w:after="100"/>
    </w:pPr>
    <w:rPr>
      <w:sz w:val="24"/>
      <w:szCs w:val="24"/>
    </w:rPr>
  </w:style>
  <w:style w:type="character" w:styleId="af4">
    <w:name w:val="FollowedHyperlink"/>
    <w:uiPriority w:val="99"/>
    <w:rsid w:val="007A15D9"/>
    <w:rPr>
      <w:rFonts w:ascii="Arial" w:hAnsi="Arial" w:cs="Arial"/>
      <w:color w:val="800080"/>
      <w:u w:val="single"/>
      <w:lang w:val="ru-RU"/>
    </w:rPr>
  </w:style>
  <w:style w:type="paragraph" w:styleId="af5">
    <w:name w:val="List Paragraph"/>
    <w:basedOn w:val="a"/>
    <w:uiPriority w:val="99"/>
    <w:qFormat/>
    <w:rsid w:val="007A15D9"/>
    <w:pPr>
      <w:ind w:left="720"/>
    </w:pPr>
    <w:rPr>
      <w:rFonts w:ascii="MetaPlusLF" w:hAnsi="MetaPlusLF" w:cs="MetaPlusLF"/>
      <w:sz w:val="24"/>
      <w:szCs w:val="24"/>
    </w:rPr>
  </w:style>
  <w:style w:type="character" w:customStyle="1" w:styleId="apple-converted-space">
    <w:name w:val="apple-converted-space"/>
    <w:uiPriority w:val="99"/>
    <w:rsid w:val="007A15D9"/>
    <w:rPr>
      <w:rFonts w:ascii="Arial" w:hAnsi="Arial" w:cs="Arial"/>
      <w:lang w:val="ru-RU"/>
    </w:rPr>
  </w:style>
  <w:style w:type="table" w:styleId="af6">
    <w:name w:val="Table Grid"/>
    <w:basedOn w:val="a1"/>
    <w:uiPriority w:val="59"/>
    <w:rsid w:val="00667C1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uiPriority w:val="99"/>
    <w:rsid w:val="00667C1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o.com" TargetMode="External"/><Relationship Id="rId1" Type="http://schemas.openxmlformats.org/officeDocument/2006/relationships/hyperlink" Target="mailto:didactic@f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РазинКирилл РазинКирилл РазинКирилл Разин</dc:creator>
  <cp:keywords/>
  <dc:description/>
  <cp:lastModifiedBy>Lenovo G50-80</cp:lastModifiedBy>
  <cp:revision>69</cp:revision>
  <cp:lastPrinted>2018-10-24T12:17:00Z</cp:lastPrinted>
  <dcterms:created xsi:type="dcterms:W3CDTF">2017-05-01T12:15:00Z</dcterms:created>
  <dcterms:modified xsi:type="dcterms:W3CDTF">2019-10-09T21:18:00Z</dcterms:modified>
</cp:coreProperties>
</file>